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37A990DC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7F256B">
        <w:rPr>
          <w:rFonts w:ascii="Times New Roman" w:hAnsi="Times New Roman" w:cs="Times New Roman"/>
        </w:rPr>
        <w:t>6</w:t>
      </w:r>
      <w:r w:rsidR="00F747BD">
        <w:rPr>
          <w:rFonts w:ascii="Times New Roman" w:hAnsi="Times New Roman" w:cs="Times New Roman"/>
        </w:rPr>
        <w:t>-</w:t>
      </w:r>
      <w:r w:rsidR="007F256B">
        <w:rPr>
          <w:rFonts w:ascii="Times New Roman" w:hAnsi="Times New Roman" w:cs="Times New Roman"/>
        </w:rPr>
        <w:t>0</w:t>
      </w:r>
      <w:r w:rsidR="003400FB">
        <w:rPr>
          <w:rFonts w:ascii="Times New Roman" w:hAnsi="Times New Roman" w:cs="Times New Roman"/>
        </w:rPr>
        <w:t>8</w:t>
      </w:r>
      <w:r w:rsidR="0072074B">
        <w:rPr>
          <w:rFonts w:ascii="Times New Roman" w:hAnsi="Times New Roman" w:cs="Times New Roman"/>
        </w:rPr>
        <w:t>-</w:t>
      </w:r>
      <w:r w:rsidR="008271B6">
        <w:rPr>
          <w:rFonts w:ascii="Times New Roman" w:hAnsi="Times New Roman" w:cs="Times New Roman"/>
        </w:rPr>
        <w:t xml:space="preserve">21 </w:t>
      </w:r>
      <w:r w:rsidRPr="004750AD">
        <w:rPr>
          <w:rFonts w:ascii="Times New Roman" w:hAnsi="Times New Roman" w:cs="Times New Roman"/>
        </w:rPr>
        <w:t>d. įsakymu Nr. VL</w:t>
      </w:r>
      <w:r>
        <w:rPr>
          <w:rFonts w:ascii="Times New Roman" w:hAnsi="Times New Roman" w:cs="Times New Roman"/>
          <w:sz w:val="24"/>
          <w:szCs w:val="24"/>
        </w:rPr>
        <w:t>-</w:t>
      </w:r>
      <w:r w:rsidR="003428A1">
        <w:rPr>
          <w:rFonts w:ascii="Times New Roman" w:hAnsi="Times New Roman" w:cs="Times New Roman"/>
          <w:sz w:val="24"/>
          <w:szCs w:val="24"/>
        </w:rPr>
        <w:t>202</w:t>
      </w:r>
    </w:p>
    <w:p w14:paraId="425BAA7C" w14:textId="77777777" w:rsidR="00E53CC8" w:rsidRDefault="00E53CC8" w:rsidP="00B260B0"/>
    <w:p w14:paraId="33847748" w14:textId="7A64F67E" w:rsidR="003D2B53" w:rsidRDefault="00492501" w:rsidP="00492501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A415BD">
        <w:rPr>
          <w:sz w:val="24"/>
          <w:szCs w:val="24"/>
        </w:rPr>
        <w:br/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7F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M. </w:t>
      </w:r>
      <w:r w:rsidR="003400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RUGPJŪČIO</w:t>
      </w:r>
      <w:r w:rsidR="00DA5F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415B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MĖNESIO VEIKLOS (RENGINIŲ) PLANO PAPILDYMAS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3402"/>
        <w:gridCol w:w="1985"/>
        <w:gridCol w:w="1842"/>
        <w:gridCol w:w="2127"/>
        <w:gridCol w:w="2268"/>
        <w:gridCol w:w="1359"/>
      </w:tblGrid>
      <w:tr w:rsidR="001620A0" w:rsidRPr="00F52529" w14:paraId="6BF2AE11" w14:textId="3C7B0529" w:rsidTr="00A46A4F">
        <w:tc>
          <w:tcPr>
            <w:tcW w:w="1413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00E57125">
            <w:pPr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1842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359" w:type="dxa"/>
            <w:shd w:val="clear" w:color="auto" w:fill="DEEAF6" w:themeFill="accent1" w:themeFillTint="33"/>
          </w:tcPr>
          <w:p w14:paraId="5681D414" w14:textId="212D8B1D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400FB" w:rsidRPr="00463512" w14:paraId="45ABD699" w14:textId="77777777" w:rsidTr="003400FB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BA7210E" w14:textId="2BE63B46" w:rsidR="003400FB" w:rsidRPr="003400FB" w:rsidRDefault="003400FB" w:rsidP="003400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400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SUAUGUSIŲJŲ IR JAUNIMO NEFORMALIOJO UGDYMO SKYRI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AUS VEIKLA (RENGINIAI)</w:t>
            </w:r>
          </w:p>
        </w:tc>
      </w:tr>
      <w:tr w:rsidR="008271B6" w:rsidRPr="00463512" w14:paraId="696BEAEF" w14:textId="77777777" w:rsidTr="008271B6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DEEAF6" w:themeFill="accent1" w:themeFillTint="33"/>
          </w:tcPr>
          <w:p w14:paraId="54FC2D8A" w14:textId="4FFF43EC" w:rsidR="008271B6" w:rsidRPr="003400FB" w:rsidRDefault="008271B6" w:rsidP="008271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F0EE505">
              <w:rPr>
                <w:rFonts w:ascii="Times New Roman" w:eastAsia="Times New Roman" w:hAnsi="Times New Roman" w:cs="Times New Roman"/>
                <w:b/>
                <w:bCs/>
              </w:rPr>
              <w:t>PEDAGOGŲ KVALIFIKACIJOS TOBULINIMO RENGINIAI</w:t>
            </w:r>
          </w:p>
        </w:tc>
      </w:tr>
      <w:tr w:rsidR="008271B6" w:rsidRPr="00463512" w14:paraId="1E506953" w14:textId="77777777" w:rsidTr="00A60D6E">
        <w:tc>
          <w:tcPr>
            <w:tcW w:w="1413" w:type="dxa"/>
          </w:tcPr>
          <w:p w14:paraId="1594CBAB" w14:textId="58DF9112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92" w:type="dxa"/>
          </w:tcPr>
          <w:p w14:paraId="08562ACD" w14:textId="13CD33D6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3402" w:type="dxa"/>
          </w:tcPr>
          <w:p w14:paraId="424A597B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Akredituota PKT programa „Praktinė pedagogika su Julija </w:t>
            </w: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Glinske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“ (126 ak. val.)</w:t>
            </w:r>
          </w:p>
          <w:p w14:paraId="39579B20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XVI modulis. Seminaras „</w:t>
            </w:r>
            <w:r w:rsidRPr="00BC5FC5">
              <w:rPr>
                <w:rFonts w:ascii="Times New Roman" w:eastAsia="Times New Roman" w:hAnsi="Times New Roman" w:cs="Times New Roman"/>
                <w:lang w:val="lt"/>
              </w:rPr>
              <w:t>Vertinimas ir įsivertinimas kompetencijomis grįsto ugdymo kontekste</w:t>
            </w: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“</w:t>
            </w:r>
          </w:p>
          <w:p w14:paraId="6CB4BF7B" w14:textId="70E6F37D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Lektorė – Julija </w:t>
            </w: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Glinskė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lektorė, pedagoginių metodikų autorė, skaitmeninių sprendimų švietimui kūrėja, konsultantė-praktikė</w:t>
            </w:r>
          </w:p>
        </w:tc>
        <w:tc>
          <w:tcPr>
            <w:tcW w:w="1985" w:type="dxa"/>
          </w:tcPr>
          <w:p w14:paraId="6717EC95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VšĮ Mokykla „Atradimai“ pedagogai pagal sąrašą</w:t>
            </w:r>
          </w:p>
          <w:p w14:paraId="6D22B6AF" w14:textId="6F5C6468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</w:tcPr>
          <w:p w14:paraId="67C75214" w14:textId="1BDBF8CE" w:rsidR="008271B6" w:rsidRPr="003400FB" w:rsidRDefault="008271B6" w:rsidP="008271B6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</w:p>
        </w:tc>
        <w:tc>
          <w:tcPr>
            <w:tcW w:w="2127" w:type="dxa"/>
          </w:tcPr>
          <w:p w14:paraId="64A4C8DE" w14:textId="60E4C728" w:rsidR="008271B6" w:rsidRPr="003400FB" w:rsidRDefault="008271B6" w:rsidP="008271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VšĮ Mokykla „Atradimai“, Kaimynų g. 13, Rokų Miško Kelmynas, Kauno r.</w:t>
            </w:r>
          </w:p>
        </w:tc>
        <w:tc>
          <w:tcPr>
            <w:tcW w:w="2268" w:type="dxa"/>
          </w:tcPr>
          <w:p w14:paraId="43B93EF2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 xml:space="preserve">Iki 24 d. </w:t>
            </w:r>
          </w:p>
          <w:p w14:paraId="34B09598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1,50 Eur</w:t>
            </w:r>
          </w:p>
          <w:p w14:paraId="20BAD34D" w14:textId="7567AD3A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" w:history="1">
              <w:r w:rsidRPr="00BC5FC5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BC5FC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9" w:type="dxa"/>
          </w:tcPr>
          <w:p w14:paraId="3A4904F8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271B6" w:rsidRPr="00463512" w14:paraId="227B18B7" w14:textId="77777777" w:rsidTr="00A60D6E">
        <w:tc>
          <w:tcPr>
            <w:tcW w:w="1413" w:type="dxa"/>
          </w:tcPr>
          <w:p w14:paraId="411AC35F" w14:textId="256D6F13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92" w:type="dxa"/>
          </w:tcPr>
          <w:p w14:paraId="3AC5ED6D" w14:textId="724B000B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10.00</w:t>
            </w:r>
          </w:p>
        </w:tc>
        <w:tc>
          <w:tcPr>
            <w:tcW w:w="3402" w:type="dxa"/>
          </w:tcPr>
          <w:p w14:paraId="424DA586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Akredituota PKT programa „</w:t>
            </w:r>
            <w:r w:rsidRPr="00BC5FC5">
              <w:rPr>
                <w:rFonts w:ascii="Times New Roman" w:eastAsia="Times New Roman" w:hAnsi="Times New Roman" w:cs="Times New Roman"/>
                <w:lang w:val="lt"/>
              </w:rPr>
              <w:t>Geros pamokos samprata: teoriniai ir praktiniai aspektai“ (40 val.)</w:t>
            </w:r>
          </w:p>
          <w:p w14:paraId="37D3E584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lang w:val="lt"/>
              </w:rPr>
              <w:t>I modulis. seminaras „Geros pamokos sampratą formuojantys veiksniai“ (6 ak. val.)</w:t>
            </w:r>
          </w:p>
          <w:p w14:paraId="5632473D" w14:textId="5718B8A4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lang w:val="lt"/>
              </w:rPr>
              <w:t>Lektorė – Margarita Pavilionienė, Šiaulių r. savivaldybės administracijos švietimo ir sporto skyriaus vyriausioji specialistė, vadovaujanti išorės vertintoja</w:t>
            </w:r>
          </w:p>
        </w:tc>
        <w:tc>
          <w:tcPr>
            <w:tcW w:w="1985" w:type="dxa"/>
          </w:tcPr>
          <w:p w14:paraId="61E3C46D" w14:textId="6A70548D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Radviliškio r. Šeduvos gimnazijos mokytojai</w:t>
            </w:r>
          </w:p>
        </w:tc>
        <w:tc>
          <w:tcPr>
            <w:tcW w:w="1842" w:type="dxa"/>
          </w:tcPr>
          <w:p w14:paraId="79F37E8F" w14:textId="7268916B" w:rsidR="008271B6" w:rsidRPr="003400FB" w:rsidRDefault="008271B6" w:rsidP="008271B6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</w:rPr>
              <w:t>J.Simanavičienė</w:t>
            </w:r>
            <w:proofErr w:type="spellEnd"/>
          </w:p>
        </w:tc>
        <w:tc>
          <w:tcPr>
            <w:tcW w:w="2127" w:type="dxa"/>
          </w:tcPr>
          <w:p w14:paraId="0D4B228C" w14:textId="309F9ACD" w:rsidR="008271B6" w:rsidRPr="003400FB" w:rsidRDefault="008271B6" w:rsidP="008271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Radviliškio rajono Šeduvos gimnazija</w:t>
            </w:r>
          </w:p>
        </w:tc>
        <w:tc>
          <w:tcPr>
            <w:tcW w:w="2268" w:type="dxa"/>
          </w:tcPr>
          <w:p w14:paraId="760277B9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Iki 25 d.</w:t>
            </w:r>
          </w:p>
          <w:p w14:paraId="57B7D876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 xml:space="preserve">Kaina tikslinama </w:t>
            </w:r>
          </w:p>
          <w:p w14:paraId="16790C3C" w14:textId="42F80234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6">
              <w:r w:rsidRPr="00BC5FC5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BC5FC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59" w:type="dxa"/>
          </w:tcPr>
          <w:p w14:paraId="3CD71631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271B6" w:rsidRPr="00463512" w14:paraId="33DF40B2" w14:textId="77777777" w:rsidTr="00A60D6E">
        <w:tc>
          <w:tcPr>
            <w:tcW w:w="1413" w:type="dxa"/>
          </w:tcPr>
          <w:p w14:paraId="16E54E06" w14:textId="3F796ED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14:paraId="75EEF100" w14:textId="309E01CD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3402" w:type="dxa"/>
          </w:tcPr>
          <w:p w14:paraId="6AA08F5F" w14:textId="38B7EB31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Tūkstantmečio mokyklų projekto Radviliškio rajone baigiamoji </w:t>
            </w: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konferencija „TŪM – pokytis, kuris augina“</w:t>
            </w:r>
          </w:p>
        </w:tc>
        <w:tc>
          <w:tcPr>
            <w:tcW w:w="1985" w:type="dxa"/>
          </w:tcPr>
          <w:p w14:paraId="2CA931D0" w14:textId="02C688DA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Radviliškio rajono švietimo įstaigų (TŪM dalyvių) </w:t>
            </w: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komandos ir TŪM nedalyvavusių Radviliškio rajono švietimo įstaigų atstovai</w:t>
            </w:r>
          </w:p>
        </w:tc>
        <w:tc>
          <w:tcPr>
            <w:tcW w:w="1842" w:type="dxa"/>
          </w:tcPr>
          <w:p w14:paraId="71E8CD87" w14:textId="157CC2B4" w:rsidR="008271B6" w:rsidRPr="003400FB" w:rsidRDefault="008271B6" w:rsidP="008271B6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</w:rPr>
              <w:lastRenderedPageBreak/>
              <w:t>E.Zoltnerienė</w:t>
            </w:r>
            <w:proofErr w:type="spellEnd"/>
          </w:p>
        </w:tc>
        <w:tc>
          <w:tcPr>
            <w:tcW w:w="2127" w:type="dxa"/>
          </w:tcPr>
          <w:p w14:paraId="0B21B380" w14:textId="6E462D03" w:rsidR="008271B6" w:rsidRPr="003400FB" w:rsidRDefault="008271B6" w:rsidP="008271B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Burbiškio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dvaras</w:t>
            </w:r>
          </w:p>
        </w:tc>
        <w:tc>
          <w:tcPr>
            <w:tcW w:w="2268" w:type="dxa"/>
          </w:tcPr>
          <w:p w14:paraId="1539B0B9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Iki 26 d.,</w:t>
            </w:r>
          </w:p>
          <w:p w14:paraId="613D5A95" w14:textId="77777777" w:rsidR="008271B6" w:rsidRPr="00BC5FC5" w:rsidRDefault="008271B6" w:rsidP="008271B6">
            <w:pPr>
              <w:spacing w:line="259" w:lineRule="auto"/>
              <w:rPr>
                <w:rStyle w:val="Hipersaitas"/>
                <w:rFonts w:ascii="Times New Roman" w:eastAsia="Times New Roman" w:hAnsi="Times New Roman" w:cs="Times New Roman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09C8FADF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7">
              <w:r w:rsidRPr="00BC5FC5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26EFE7EE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</w:tcPr>
          <w:p w14:paraId="5CA1524D" w14:textId="57A99E5F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271B6" w:rsidRPr="00463512" w14:paraId="7441CA30" w14:textId="77777777" w:rsidTr="008271B6">
        <w:tc>
          <w:tcPr>
            <w:tcW w:w="15388" w:type="dxa"/>
            <w:gridSpan w:val="8"/>
            <w:shd w:val="clear" w:color="auto" w:fill="DEEAF6" w:themeFill="accent1" w:themeFillTint="33"/>
          </w:tcPr>
          <w:p w14:paraId="294C6EC2" w14:textId="524CCF6B" w:rsidR="008271B6" w:rsidRPr="003400FB" w:rsidRDefault="008271B6" w:rsidP="008271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2FF2B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NEFORMALUSIS SUAUGUSIŲJŲ ŠVIETIMAS</w:t>
            </w:r>
          </w:p>
        </w:tc>
      </w:tr>
      <w:tr w:rsidR="008271B6" w:rsidRPr="00463512" w14:paraId="5479CF4E" w14:textId="77777777" w:rsidTr="0026150B">
        <w:tc>
          <w:tcPr>
            <w:tcW w:w="1413" w:type="dxa"/>
          </w:tcPr>
          <w:p w14:paraId="4F823821" w14:textId="709ABC81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992" w:type="dxa"/>
          </w:tcPr>
          <w:p w14:paraId="51B02600" w14:textId="7B3E8890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13.00</w:t>
            </w:r>
          </w:p>
        </w:tc>
        <w:tc>
          <w:tcPr>
            <w:tcW w:w="3402" w:type="dxa"/>
          </w:tcPr>
          <w:p w14:paraId="6DAEA9EF" w14:textId="2909E524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tarybos pasitarimas</w:t>
            </w:r>
          </w:p>
        </w:tc>
        <w:tc>
          <w:tcPr>
            <w:tcW w:w="1985" w:type="dxa"/>
          </w:tcPr>
          <w:p w14:paraId="60BA3128" w14:textId="7BA84E0C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tarybos nariai</w:t>
            </w:r>
          </w:p>
        </w:tc>
        <w:tc>
          <w:tcPr>
            <w:tcW w:w="1842" w:type="dxa"/>
          </w:tcPr>
          <w:p w14:paraId="02C71681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R.Vaigauskienė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2AB6F4F5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61FCA4C5" w14:textId="47E02748" w:rsidR="008271B6" w:rsidRPr="003400FB" w:rsidRDefault="008271B6" w:rsidP="008271B6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I.Vaitkienė</w:t>
            </w:r>
            <w:proofErr w:type="spellEnd"/>
          </w:p>
        </w:tc>
        <w:tc>
          <w:tcPr>
            <w:tcW w:w="2127" w:type="dxa"/>
          </w:tcPr>
          <w:p w14:paraId="344A0038" w14:textId="7D4FE28C" w:rsidR="008271B6" w:rsidRPr="003400FB" w:rsidRDefault="008271B6" w:rsidP="008271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SJNUS</w:t>
            </w:r>
          </w:p>
        </w:tc>
        <w:tc>
          <w:tcPr>
            <w:tcW w:w="2268" w:type="dxa"/>
          </w:tcPr>
          <w:p w14:paraId="15F73857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</w:tcPr>
          <w:p w14:paraId="48392CD5" w14:textId="335B7BD0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271B6" w:rsidRPr="00463512" w14:paraId="5927C971" w14:textId="77777777" w:rsidTr="0026150B">
        <w:tc>
          <w:tcPr>
            <w:tcW w:w="1413" w:type="dxa"/>
          </w:tcPr>
          <w:p w14:paraId="6FE66557" w14:textId="7E5B4BA0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</w:tcPr>
          <w:p w14:paraId="74CAAD65" w14:textId="0F712374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3402" w:type="dxa"/>
          </w:tcPr>
          <w:p w14:paraId="0269C308" w14:textId="77777777" w:rsidR="008271B6" w:rsidRPr="00BC5FC5" w:rsidRDefault="008271B6" w:rsidP="008271B6">
            <w:pPr>
              <w:spacing w:line="259" w:lineRule="auto"/>
            </w:pPr>
            <w:r w:rsidRPr="00BC5FC5">
              <w:rPr>
                <w:rFonts w:ascii="Times New Roman" w:eastAsia="Times New Roman" w:hAnsi="Times New Roman" w:cs="Times New Roman"/>
                <w:lang w:val="lt"/>
              </w:rPr>
              <w:t xml:space="preserve">Senjorų piknikas </w:t>
            </w:r>
          </w:p>
          <w:p w14:paraId="2E6BABA0" w14:textId="77777777" w:rsidR="008271B6" w:rsidRPr="00BC5FC5" w:rsidRDefault="008271B6" w:rsidP="008271B6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Koncertuoja Radviliškio r. TAU Šeduvos skyriaus liaudiškos muzikos kapela „Užuovėja“, vadovas Edmundas </w:t>
            </w:r>
          </w:p>
          <w:p w14:paraId="73A3E8EC" w14:textId="77777777" w:rsidR="008271B6" w:rsidRPr="00BC5FC5" w:rsidRDefault="008271B6" w:rsidP="008271B6">
            <w:pPr>
              <w:spacing w:line="259" w:lineRule="auto"/>
            </w:pPr>
            <w:proofErr w:type="spellStart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Kažukauskas</w:t>
            </w:r>
            <w:proofErr w:type="spellEnd"/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; </w:t>
            </w:r>
          </w:p>
          <w:p w14:paraId="1E6AE006" w14:textId="722BA7BB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lang w:val="lt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Šoka Radviliškio r. Šeduvos TAU   skyriaus linijinių šokių kolektyvas, vadovas Edmundas Verpetinskas</w:t>
            </w:r>
          </w:p>
        </w:tc>
        <w:tc>
          <w:tcPr>
            <w:tcW w:w="1985" w:type="dxa"/>
          </w:tcPr>
          <w:p w14:paraId="0521020D" w14:textId="0FCEB6D5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  <w:r w:rsidRPr="00BC5FC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</w:tcPr>
          <w:p w14:paraId="5E586538" w14:textId="0848D3A3" w:rsidR="008271B6" w:rsidRPr="003400FB" w:rsidRDefault="008271B6" w:rsidP="008271B6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C5FC5">
              <w:rPr>
                <w:rFonts w:ascii="Times New Roman" w:eastAsia="Times New Roman" w:hAnsi="Times New Roman" w:cs="Times New Roman"/>
              </w:rPr>
              <w:t>G.Toleikienė</w:t>
            </w:r>
            <w:proofErr w:type="spellEnd"/>
          </w:p>
        </w:tc>
        <w:tc>
          <w:tcPr>
            <w:tcW w:w="2127" w:type="dxa"/>
          </w:tcPr>
          <w:p w14:paraId="002FED8A" w14:textId="6CEBC7EA" w:rsidR="008271B6" w:rsidRPr="003400FB" w:rsidRDefault="008271B6" w:rsidP="008271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C5FC5">
              <w:rPr>
                <w:rFonts w:ascii="Times New Roman" w:eastAsia="Times New Roman" w:hAnsi="Times New Roman" w:cs="Times New Roman"/>
              </w:rPr>
              <w:t>Radviliškio miesto kultūros ir poilsio parkas</w:t>
            </w:r>
          </w:p>
        </w:tc>
        <w:tc>
          <w:tcPr>
            <w:tcW w:w="2268" w:type="dxa"/>
          </w:tcPr>
          <w:p w14:paraId="49B87297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359" w:type="dxa"/>
          </w:tcPr>
          <w:p w14:paraId="4410F22F" w14:textId="77777777" w:rsidR="008271B6" w:rsidRPr="003400FB" w:rsidRDefault="008271B6" w:rsidP="008271B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5"/>
  </w:num>
  <w:num w:numId="2" w16cid:durableId="424224911">
    <w:abstractNumId w:val="3"/>
  </w:num>
  <w:num w:numId="3" w16cid:durableId="1965311942">
    <w:abstractNumId w:val="4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6"/>
  </w:num>
  <w:num w:numId="7" w16cid:durableId="588660220">
    <w:abstractNumId w:val="7"/>
  </w:num>
  <w:num w:numId="8" w16cid:durableId="951713903">
    <w:abstractNumId w:val="0"/>
  </w:num>
  <w:num w:numId="9" w16cid:durableId="691803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15D8E"/>
    <w:rsid w:val="00016E10"/>
    <w:rsid w:val="00022174"/>
    <w:rsid w:val="00023C86"/>
    <w:rsid w:val="000261F7"/>
    <w:rsid w:val="00040D31"/>
    <w:rsid w:val="00044A5E"/>
    <w:rsid w:val="00044F75"/>
    <w:rsid w:val="00045253"/>
    <w:rsid w:val="00062196"/>
    <w:rsid w:val="00072A1C"/>
    <w:rsid w:val="0008394E"/>
    <w:rsid w:val="00083EF0"/>
    <w:rsid w:val="00097092"/>
    <w:rsid w:val="00097F02"/>
    <w:rsid w:val="000A5C9A"/>
    <w:rsid w:val="000D1BA3"/>
    <w:rsid w:val="000D64A9"/>
    <w:rsid w:val="000E2D66"/>
    <w:rsid w:val="000F3BEC"/>
    <w:rsid w:val="00101141"/>
    <w:rsid w:val="00123E87"/>
    <w:rsid w:val="001321E8"/>
    <w:rsid w:val="001325D2"/>
    <w:rsid w:val="001342DF"/>
    <w:rsid w:val="001357FD"/>
    <w:rsid w:val="00142922"/>
    <w:rsid w:val="001435D7"/>
    <w:rsid w:val="001620A0"/>
    <w:rsid w:val="001914D5"/>
    <w:rsid w:val="001926E4"/>
    <w:rsid w:val="001B20AC"/>
    <w:rsid w:val="001B69F3"/>
    <w:rsid w:val="001C0C2D"/>
    <w:rsid w:val="001C3621"/>
    <w:rsid w:val="001C4667"/>
    <w:rsid w:val="001D36F2"/>
    <w:rsid w:val="00215FF4"/>
    <w:rsid w:val="00217907"/>
    <w:rsid w:val="00222F23"/>
    <w:rsid w:val="0023040A"/>
    <w:rsid w:val="00233029"/>
    <w:rsid w:val="002540B1"/>
    <w:rsid w:val="00254411"/>
    <w:rsid w:val="002575F9"/>
    <w:rsid w:val="002700B5"/>
    <w:rsid w:val="00272628"/>
    <w:rsid w:val="00274982"/>
    <w:rsid w:val="002A7115"/>
    <w:rsid w:val="002B0115"/>
    <w:rsid w:val="002B2237"/>
    <w:rsid w:val="002B692F"/>
    <w:rsid w:val="002C099A"/>
    <w:rsid w:val="002C1FA1"/>
    <w:rsid w:val="002D5787"/>
    <w:rsid w:val="002E1640"/>
    <w:rsid w:val="002E50AC"/>
    <w:rsid w:val="002E5FC5"/>
    <w:rsid w:val="002F49B2"/>
    <w:rsid w:val="002F786A"/>
    <w:rsid w:val="002FE511"/>
    <w:rsid w:val="00305D0B"/>
    <w:rsid w:val="00327938"/>
    <w:rsid w:val="003400FB"/>
    <w:rsid w:val="003404C6"/>
    <w:rsid w:val="003421D3"/>
    <w:rsid w:val="003428A1"/>
    <w:rsid w:val="00344E3A"/>
    <w:rsid w:val="00353FE9"/>
    <w:rsid w:val="003624DD"/>
    <w:rsid w:val="003747B4"/>
    <w:rsid w:val="00383192"/>
    <w:rsid w:val="003862F7"/>
    <w:rsid w:val="00387748"/>
    <w:rsid w:val="00387B77"/>
    <w:rsid w:val="0039693A"/>
    <w:rsid w:val="003A68FA"/>
    <w:rsid w:val="003B6535"/>
    <w:rsid w:val="003B6773"/>
    <w:rsid w:val="003C4BFD"/>
    <w:rsid w:val="003C52FD"/>
    <w:rsid w:val="003C67B9"/>
    <w:rsid w:val="003D2B53"/>
    <w:rsid w:val="003D4833"/>
    <w:rsid w:val="00402771"/>
    <w:rsid w:val="00404EF1"/>
    <w:rsid w:val="004075BE"/>
    <w:rsid w:val="004136C7"/>
    <w:rsid w:val="00442A17"/>
    <w:rsid w:val="00450A4D"/>
    <w:rsid w:val="004513B4"/>
    <w:rsid w:val="00452CE0"/>
    <w:rsid w:val="00456971"/>
    <w:rsid w:val="0045748A"/>
    <w:rsid w:val="004602B0"/>
    <w:rsid w:val="00462DE3"/>
    <w:rsid w:val="00463512"/>
    <w:rsid w:val="00467FD7"/>
    <w:rsid w:val="004749DE"/>
    <w:rsid w:val="004750AD"/>
    <w:rsid w:val="00485227"/>
    <w:rsid w:val="00492501"/>
    <w:rsid w:val="004954C8"/>
    <w:rsid w:val="004D43FF"/>
    <w:rsid w:val="004E4D6B"/>
    <w:rsid w:val="004F76EC"/>
    <w:rsid w:val="00507AE6"/>
    <w:rsid w:val="005154FD"/>
    <w:rsid w:val="00524773"/>
    <w:rsid w:val="00526E9D"/>
    <w:rsid w:val="005364B9"/>
    <w:rsid w:val="00545A8D"/>
    <w:rsid w:val="00571CD4"/>
    <w:rsid w:val="00581334"/>
    <w:rsid w:val="00582F09"/>
    <w:rsid w:val="005847A8"/>
    <w:rsid w:val="00585886"/>
    <w:rsid w:val="005A43FE"/>
    <w:rsid w:val="005A4B13"/>
    <w:rsid w:val="005A719D"/>
    <w:rsid w:val="005B2478"/>
    <w:rsid w:val="005B4005"/>
    <w:rsid w:val="005C0863"/>
    <w:rsid w:val="005C525E"/>
    <w:rsid w:val="005C6F70"/>
    <w:rsid w:val="005D0212"/>
    <w:rsid w:val="005D3B55"/>
    <w:rsid w:val="005D4F72"/>
    <w:rsid w:val="005E0727"/>
    <w:rsid w:val="005E3F2F"/>
    <w:rsid w:val="005E5ECB"/>
    <w:rsid w:val="005F8B15"/>
    <w:rsid w:val="00604E33"/>
    <w:rsid w:val="00620394"/>
    <w:rsid w:val="0062521E"/>
    <w:rsid w:val="00626092"/>
    <w:rsid w:val="00644495"/>
    <w:rsid w:val="006525F7"/>
    <w:rsid w:val="00673B3B"/>
    <w:rsid w:val="00687E03"/>
    <w:rsid w:val="00691B3E"/>
    <w:rsid w:val="00694E84"/>
    <w:rsid w:val="0069709D"/>
    <w:rsid w:val="006979EE"/>
    <w:rsid w:val="006A2C4F"/>
    <w:rsid w:val="006A5067"/>
    <w:rsid w:val="006A5DFE"/>
    <w:rsid w:val="006B50B4"/>
    <w:rsid w:val="006C51C5"/>
    <w:rsid w:val="006D00CD"/>
    <w:rsid w:val="006D211A"/>
    <w:rsid w:val="006D4860"/>
    <w:rsid w:val="006D6364"/>
    <w:rsid w:val="006F1F3E"/>
    <w:rsid w:val="006F4C04"/>
    <w:rsid w:val="006F7CCC"/>
    <w:rsid w:val="0072074B"/>
    <w:rsid w:val="007322A7"/>
    <w:rsid w:val="00734D9F"/>
    <w:rsid w:val="00742C28"/>
    <w:rsid w:val="00753A60"/>
    <w:rsid w:val="00753D0E"/>
    <w:rsid w:val="00756843"/>
    <w:rsid w:val="007761A7"/>
    <w:rsid w:val="00777AD7"/>
    <w:rsid w:val="00786374"/>
    <w:rsid w:val="00787853"/>
    <w:rsid w:val="00792306"/>
    <w:rsid w:val="007A5A38"/>
    <w:rsid w:val="007A7753"/>
    <w:rsid w:val="007B5D28"/>
    <w:rsid w:val="007D1789"/>
    <w:rsid w:val="007D245C"/>
    <w:rsid w:val="007D6A53"/>
    <w:rsid w:val="007D7272"/>
    <w:rsid w:val="007E19BF"/>
    <w:rsid w:val="007F256B"/>
    <w:rsid w:val="007F53C0"/>
    <w:rsid w:val="008065AF"/>
    <w:rsid w:val="00816BC9"/>
    <w:rsid w:val="00822E8D"/>
    <w:rsid w:val="008271B6"/>
    <w:rsid w:val="00857299"/>
    <w:rsid w:val="00860B99"/>
    <w:rsid w:val="008619DB"/>
    <w:rsid w:val="008663C8"/>
    <w:rsid w:val="0087336C"/>
    <w:rsid w:val="00885B81"/>
    <w:rsid w:val="00897186"/>
    <w:rsid w:val="008B61F2"/>
    <w:rsid w:val="008D38B4"/>
    <w:rsid w:val="008F4018"/>
    <w:rsid w:val="008F4F09"/>
    <w:rsid w:val="008F654F"/>
    <w:rsid w:val="00904164"/>
    <w:rsid w:val="00924DEA"/>
    <w:rsid w:val="00934DFB"/>
    <w:rsid w:val="0094131F"/>
    <w:rsid w:val="009536EF"/>
    <w:rsid w:val="00977F11"/>
    <w:rsid w:val="009A0ADD"/>
    <w:rsid w:val="009A117C"/>
    <w:rsid w:val="009B4D5E"/>
    <w:rsid w:val="009D12A4"/>
    <w:rsid w:val="009D20AB"/>
    <w:rsid w:val="009E3313"/>
    <w:rsid w:val="009E611F"/>
    <w:rsid w:val="00A007B6"/>
    <w:rsid w:val="00A040FA"/>
    <w:rsid w:val="00A04FC7"/>
    <w:rsid w:val="00A32ED8"/>
    <w:rsid w:val="00A43D69"/>
    <w:rsid w:val="00A46A4F"/>
    <w:rsid w:val="00A60286"/>
    <w:rsid w:val="00A610D2"/>
    <w:rsid w:val="00A845F6"/>
    <w:rsid w:val="00AA4F7B"/>
    <w:rsid w:val="00AA65DA"/>
    <w:rsid w:val="00AC44DB"/>
    <w:rsid w:val="00AC5D89"/>
    <w:rsid w:val="00ADE6A8"/>
    <w:rsid w:val="00AE4D43"/>
    <w:rsid w:val="00AF3C09"/>
    <w:rsid w:val="00AF8884"/>
    <w:rsid w:val="00B055C2"/>
    <w:rsid w:val="00B144D6"/>
    <w:rsid w:val="00B233E7"/>
    <w:rsid w:val="00B260B0"/>
    <w:rsid w:val="00B320B5"/>
    <w:rsid w:val="00B349DF"/>
    <w:rsid w:val="00B355BE"/>
    <w:rsid w:val="00B37D89"/>
    <w:rsid w:val="00B43A6F"/>
    <w:rsid w:val="00B55B9B"/>
    <w:rsid w:val="00B56017"/>
    <w:rsid w:val="00B62EC8"/>
    <w:rsid w:val="00B73319"/>
    <w:rsid w:val="00B950D7"/>
    <w:rsid w:val="00BA0850"/>
    <w:rsid w:val="00BB39F5"/>
    <w:rsid w:val="00BF43E3"/>
    <w:rsid w:val="00BF6AA9"/>
    <w:rsid w:val="00C0199A"/>
    <w:rsid w:val="00C0218F"/>
    <w:rsid w:val="00C04F8A"/>
    <w:rsid w:val="00C05CBC"/>
    <w:rsid w:val="00C07A5A"/>
    <w:rsid w:val="00C204E3"/>
    <w:rsid w:val="00C220F9"/>
    <w:rsid w:val="00C22ACC"/>
    <w:rsid w:val="00C42BE5"/>
    <w:rsid w:val="00C51754"/>
    <w:rsid w:val="00C5745F"/>
    <w:rsid w:val="00C627AA"/>
    <w:rsid w:val="00C64C5C"/>
    <w:rsid w:val="00C7203C"/>
    <w:rsid w:val="00C73FF2"/>
    <w:rsid w:val="00C85AB7"/>
    <w:rsid w:val="00C86021"/>
    <w:rsid w:val="00C92443"/>
    <w:rsid w:val="00C92D2C"/>
    <w:rsid w:val="00CA0FCC"/>
    <w:rsid w:val="00CA585F"/>
    <w:rsid w:val="00CB560C"/>
    <w:rsid w:val="00CB5837"/>
    <w:rsid w:val="00CC229E"/>
    <w:rsid w:val="00CC72D6"/>
    <w:rsid w:val="00CE70E6"/>
    <w:rsid w:val="00D067EE"/>
    <w:rsid w:val="00D11DFD"/>
    <w:rsid w:val="00D245F2"/>
    <w:rsid w:val="00D25F7D"/>
    <w:rsid w:val="00D570BF"/>
    <w:rsid w:val="00D57964"/>
    <w:rsid w:val="00D663CA"/>
    <w:rsid w:val="00D755D0"/>
    <w:rsid w:val="00D762FC"/>
    <w:rsid w:val="00D80152"/>
    <w:rsid w:val="00D87FC8"/>
    <w:rsid w:val="00DA5FD4"/>
    <w:rsid w:val="00DB24EA"/>
    <w:rsid w:val="00DD3A01"/>
    <w:rsid w:val="00DE02AE"/>
    <w:rsid w:val="00DF6054"/>
    <w:rsid w:val="00DF7616"/>
    <w:rsid w:val="00DF7D0B"/>
    <w:rsid w:val="00E03824"/>
    <w:rsid w:val="00E10E43"/>
    <w:rsid w:val="00E11734"/>
    <w:rsid w:val="00E13328"/>
    <w:rsid w:val="00E210B9"/>
    <w:rsid w:val="00E25499"/>
    <w:rsid w:val="00E50DC0"/>
    <w:rsid w:val="00E52C3E"/>
    <w:rsid w:val="00E53AD3"/>
    <w:rsid w:val="00E53CC8"/>
    <w:rsid w:val="00E56A47"/>
    <w:rsid w:val="00E57125"/>
    <w:rsid w:val="00E57D11"/>
    <w:rsid w:val="00E60672"/>
    <w:rsid w:val="00E616E8"/>
    <w:rsid w:val="00E61F84"/>
    <w:rsid w:val="00E63C7E"/>
    <w:rsid w:val="00E65928"/>
    <w:rsid w:val="00E9399C"/>
    <w:rsid w:val="00EA2C46"/>
    <w:rsid w:val="00EB724D"/>
    <w:rsid w:val="00ED1963"/>
    <w:rsid w:val="00ED77E2"/>
    <w:rsid w:val="00EE2FCB"/>
    <w:rsid w:val="00EE582C"/>
    <w:rsid w:val="00EF0D50"/>
    <w:rsid w:val="00F04947"/>
    <w:rsid w:val="00F13B30"/>
    <w:rsid w:val="00F14830"/>
    <w:rsid w:val="00F175FA"/>
    <w:rsid w:val="00F20847"/>
    <w:rsid w:val="00F219EE"/>
    <w:rsid w:val="00F2258D"/>
    <w:rsid w:val="00F3531D"/>
    <w:rsid w:val="00F360DB"/>
    <w:rsid w:val="00F43916"/>
    <w:rsid w:val="00F52529"/>
    <w:rsid w:val="00F5277C"/>
    <w:rsid w:val="00F626E7"/>
    <w:rsid w:val="00F718CF"/>
    <w:rsid w:val="00F747BD"/>
    <w:rsid w:val="00F948F3"/>
    <w:rsid w:val="00FA3149"/>
    <w:rsid w:val="00FA58CC"/>
    <w:rsid w:val="00FA76A3"/>
    <w:rsid w:val="00FB12F0"/>
    <w:rsid w:val="00FB1712"/>
    <w:rsid w:val="00FC38B4"/>
    <w:rsid w:val="00FC488C"/>
    <w:rsid w:val="00FC5F77"/>
    <w:rsid w:val="00FD328A"/>
    <w:rsid w:val="00FE21AA"/>
    <w:rsid w:val="00FF2D42"/>
    <w:rsid w:val="00FF6699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customStyle="1" w:styleId="lrzxr">
    <w:name w:val="lrzxr"/>
    <w:basedOn w:val="Numatytasispastraiposriftas"/>
    <w:rsid w:val="00387B77"/>
  </w:style>
  <w:style w:type="character" w:styleId="Neapdorotaspaminjimas">
    <w:name w:val="Unresolved Mention"/>
    <w:basedOn w:val="Numatytasispastraiposriftas"/>
    <w:uiPriority w:val="99"/>
    <w:semiHidden/>
    <w:unhideWhenUsed/>
    <w:rsid w:val="00A46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iplius.lt" TargetMode="External"/><Relationship Id="rId5" Type="http://schemas.openxmlformats.org/officeDocument/2006/relationships/hyperlink" Target="http://www.semiplius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1865</Words>
  <Characters>1064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4</cp:revision>
  <dcterms:created xsi:type="dcterms:W3CDTF">2026-08-21T11:30:00Z</dcterms:created>
  <dcterms:modified xsi:type="dcterms:W3CDTF">2026-08-28T06:12:00Z</dcterms:modified>
</cp:coreProperties>
</file>