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03" w:rsidRPr="00416EB0" w:rsidRDefault="00BA5503" w:rsidP="00BA5503">
      <w:pPr>
        <w:spacing w:after="0"/>
        <w:jc w:val="center"/>
        <w:rPr>
          <w:rFonts w:ascii="Times New Roman" w:hAnsi="Times New Roman"/>
          <w:sz w:val="24"/>
          <w:szCs w:val="24"/>
        </w:rPr>
      </w:pPr>
      <w:r w:rsidRPr="00416EB0">
        <w:rPr>
          <w:rFonts w:ascii="Times New Roman" w:hAnsi="Times New Roman"/>
          <w:sz w:val="24"/>
          <w:szCs w:val="24"/>
        </w:rPr>
        <w:tab/>
      </w:r>
      <w:r w:rsidRPr="00416EB0">
        <w:rPr>
          <w:rFonts w:ascii="Times New Roman" w:hAnsi="Times New Roman"/>
          <w:sz w:val="24"/>
          <w:szCs w:val="24"/>
        </w:rPr>
        <w:tab/>
        <w:t>PATVIRTINTA</w:t>
      </w:r>
    </w:p>
    <w:p w:rsidR="00BA5503" w:rsidRPr="00416EB0" w:rsidRDefault="00BA5503" w:rsidP="00BA5503">
      <w:pPr>
        <w:spacing w:after="0"/>
        <w:jc w:val="center"/>
        <w:rPr>
          <w:rFonts w:ascii="Times New Roman" w:hAnsi="Times New Roman"/>
          <w:sz w:val="24"/>
          <w:szCs w:val="24"/>
        </w:rPr>
      </w:pPr>
      <w:r w:rsidRPr="00416EB0">
        <w:rPr>
          <w:rFonts w:ascii="Times New Roman" w:hAnsi="Times New Roman"/>
          <w:sz w:val="24"/>
          <w:szCs w:val="24"/>
        </w:rPr>
        <w:tab/>
      </w:r>
      <w:r w:rsidRPr="00416EB0">
        <w:rPr>
          <w:rFonts w:ascii="Times New Roman" w:hAnsi="Times New Roman"/>
          <w:sz w:val="24"/>
          <w:szCs w:val="24"/>
        </w:rPr>
        <w:tab/>
        <w:t xml:space="preserve">                                        Radviliškio rajono savivaldybės švietimo</w:t>
      </w:r>
    </w:p>
    <w:p w:rsidR="00BA5503" w:rsidRPr="00416EB0" w:rsidRDefault="00BA5503" w:rsidP="00BA5503">
      <w:pPr>
        <w:spacing w:after="0"/>
        <w:jc w:val="center"/>
        <w:rPr>
          <w:rFonts w:ascii="Times New Roman" w:hAnsi="Times New Roman"/>
          <w:sz w:val="24"/>
          <w:szCs w:val="24"/>
        </w:rPr>
      </w:pPr>
      <w:r w:rsidRPr="00416EB0">
        <w:rPr>
          <w:rFonts w:ascii="Times New Roman" w:hAnsi="Times New Roman"/>
          <w:sz w:val="24"/>
          <w:szCs w:val="24"/>
        </w:rPr>
        <w:t xml:space="preserve">                                                                            ir sporto paslaugų centro direktoriaus</w:t>
      </w:r>
    </w:p>
    <w:p w:rsidR="00BA5503" w:rsidRPr="00416EB0" w:rsidRDefault="00BA5503" w:rsidP="00BA5503">
      <w:pPr>
        <w:spacing w:after="0"/>
        <w:jc w:val="center"/>
        <w:rPr>
          <w:rFonts w:ascii="Times New Roman" w:hAnsi="Times New Roman"/>
          <w:sz w:val="24"/>
          <w:szCs w:val="24"/>
        </w:rPr>
      </w:pPr>
      <w:r w:rsidRPr="00416EB0">
        <w:rPr>
          <w:rFonts w:ascii="Times New Roman" w:hAnsi="Times New Roman"/>
          <w:sz w:val="24"/>
          <w:szCs w:val="24"/>
        </w:rPr>
        <w:t xml:space="preserve">                                                             20</w:t>
      </w:r>
      <w:r w:rsidR="00804261" w:rsidRPr="00416EB0">
        <w:rPr>
          <w:rFonts w:ascii="Times New Roman" w:hAnsi="Times New Roman"/>
          <w:sz w:val="24"/>
          <w:szCs w:val="24"/>
        </w:rPr>
        <w:t>21</w:t>
      </w:r>
      <w:r w:rsidR="004315D9">
        <w:rPr>
          <w:rFonts w:ascii="Times New Roman" w:hAnsi="Times New Roman"/>
          <w:sz w:val="24"/>
          <w:szCs w:val="24"/>
        </w:rPr>
        <w:t>-10</w:t>
      </w:r>
      <w:r w:rsidRPr="00416EB0">
        <w:rPr>
          <w:rFonts w:ascii="Times New Roman" w:hAnsi="Times New Roman"/>
          <w:sz w:val="24"/>
          <w:szCs w:val="24"/>
        </w:rPr>
        <w:t>-</w:t>
      </w:r>
      <w:r w:rsidR="00932C43" w:rsidRPr="00416EB0">
        <w:rPr>
          <w:rFonts w:ascii="Times New Roman" w:hAnsi="Times New Roman"/>
          <w:sz w:val="24"/>
          <w:szCs w:val="24"/>
        </w:rPr>
        <w:t xml:space="preserve">    </w:t>
      </w:r>
      <w:r w:rsidRPr="00416EB0">
        <w:rPr>
          <w:rFonts w:ascii="Times New Roman" w:hAnsi="Times New Roman"/>
          <w:sz w:val="24"/>
          <w:szCs w:val="24"/>
        </w:rPr>
        <w:t xml:space="preserve"> Įsakymu Nr. V-</w:t>
      </w:r>
    </w:p>
    <w:p w:rsidR="00BA5503" w:rsidRDefault="00BA5503" w:rsidP="00AB2D65">
      <w:pPr>
        <w:spacing w:after="0"/>
        <w:rPr>
          <w:rFonts w:ascii="Times New Roman" w:hAnsi="Times New Roman"/>
          <w:sz w:val="24"/>
          <w:szCs w:val="24"/>
        </w:rPr>
      </w:pPr>
    </w:p>
    <w:p w:rsidR="00F4262C" w:rsidRPr="00416EB0" w:rsidRDefault="00F4262C" w:rsidP="00AB2D65">
      <w:pPr>
        <w:spacing w:after="0"/>
        <w:rPr>
          <w:rFonts w:ascii="Times New Roman" w:hAnsi="Times New Roman"/>
          <w:sz w:val="24"/>
          <w:szCs w:val="24"/>
        </w:rPr>
      </w:pPr>
    </w:p>
    <w:p w:rsidR="00E97AFD" w:rsidRPr="001254F6" w:rsidRDefault="00BA5503" w:rsidP="005D41A4">
      <w:pPr>
        <w:spacing w:after="0"/>
        <w:jc w:val="center"/>
        <w:rPr>
          <w:rFonts w:ascii="Times New Roman" w:hAnsi="Times New Roman"/>
          <w:b/>
          <w:sz w:val="24"/>
          <w:szCs w:val="24"/>
        </w:rPr>
      </w:pPr>
      <w:r w:rsidRPr="001254F6">
        <w:rPr>
          <w:rFonts w:ascii="Times New Roman" w:hAnsi="Times New Roman"/>
          <w:b/>
          <w:sz w:val="24"/>
          <w:szCs w:val="24"/>
        </w:rPr>
        <w:t>RADVILIŠKIO RAJONO SAVIVALDYBĖS ŠVIETIMO IR SPORTO PASLAUGŲ CENTR</w:t>
      </w:r>
      <w:r w:rsidR="005D41A4" w:rsidRPr="001254F6">
        <w:rPr>
          <w:rFonts w:ascii="Times New Roman" w:hAnsi="Times New Roman"/>
          <w:b/>
          <w:sz w:val="24"/>
          <w:szCs w:val="24"/>
        </w:rPr>
        <w:t>AS</w:t>
      </w:r>
      <w:r w:rsidRPr="001254F6">
        <w:rPr>
          <w:rFonts w:ascii="Times New Roman" w:hAnsi="Times New Roman"/>
          <w:b/>
          <w:sz w:val="24"/>
          <w:szCs w:val="24"/>
        </w:rPr>
        <w:t xml:space="preserve"> </w:t>
      </w:r>
    </w:p>
    <w:p w:rsidR="00BA5503" w:rsidRPr="001254F6" w:rsidRDefault="006E0A9C" w:rsidP="00AB2D65">
      <w:pPr>
        <w:spacing w:after="0"/>
        <w:jc w:val="center"/>
        <w:rPr>
          <w:rFonts w:ascii="Times New Roman" w:hAnsi="Times New Roman"/>
          <w:b/>
          <w:sz w:val="24"/>
          <w:szCs w:val="24"/>
        </w:rPr>
      </w:pPr>
      <w:r w:rsidRPr="001254F6">
        <w:rPr>
          <w:rFonts w:ascii="Times New Roman" w:hAnsi="Times New Roman"/>
          <w:b/>
          <w:sz w:val="24"/>
          <w:szCs w:val="24"/>
        </w:rPr>
        <w:t>PEDAGOGINĖS PSICHOLOGINĖS TARNYBOS</w:t>
      </w:r>
      <w:r w:rsidR="004315D9" w:rsidRPr="001254F6">
        <w:rPr>
          <w:rFonts w:ascii="Times New Roman" w:hAnsi="Times New Roman"/>
          <w:b/>
          <w:sz w:val="24"/>
          <w:szCs w:val="24"/>
        </w:rPr>
        <w:t xml:space="preserve"> LOGOPEDO</w:t>
      </w:r>
      <w:r w:rsidR="00BA5503" w:rsidRPr="001254F6">
        <w:rPr>
          <w:rFonts w:ascii="Times New Roman" w:hAnsi="Times New Roman"/>
          <w:b/>
          <w:sz w:val="24"/>
          <w:szCs w:val="24"/>
        </w:rPr>
        <w:t xml:space="preserve"> PAREIGYBĖS APRAŠYMAS</w:t>
      </w:r>
    </w:p>
    <w:p w:rsidR="00BA5503" w:rsidRPr="001254F6" w:rsidRDefault="00BA5503" w:rsidP="00BA5503">
      <w:pPr>
        <w:spacing w:after="0"/>
        <w:jc w:val="center"/>
        <w:rPr>
          <w:rFonts w:ascii="Times New Roman" w:hAnsi="Times New Roman"/>
          <w:b/>
          <w:sz w:val="24"/>
          <w:szCs w:val="24"/>
        </w:rPr>
      </w:pPr>
    </w:p>
    <w:p w:rsidR="00A60751" w:rsidRPr="001254F6" w:rsidRDefault="00D310F0" w:rsidP="005D41A4">
      <w:pPr>
        <w:pStyle w:val="Sraopastraipa"/>
        <w:numPr>
          <w:ilvl w:val="0"/>
          <w:numId w:val="2"/>
        </w:numPr>
        <w:tabs>
          <w:tab w:val="left" w:pos="284"/>
        </w:tabs>
        <w:spacing w:after="0"/>
        <w:ind w:left="0" w:firstLine="0"/>
        <w:jc w:val="center"/>
        <w:rPr>
          <w:rFonts w:ascii="Times New Roman" w:hAnsi="Times New Roman"/>
          <w:b/>
          <w:sz w:val="24"/>
          <w:szCs w:val="24"/>
        </w:rPr>
      </w:pPr>
      <w:r w:rsidRPr="001254F6">
        <w:rPr>
          <w:rFonts w:ascii="Times New Roman" w:hAnsi="Times New Roman"/>
          <w:b/>
          <w:sz w:val="24"/>
          <w:szCs w:val="24"/>
        </w:rPr>
        <w:t>SKYRIUS</w:t>
      </w:r>
    </w:p>
    <w:p w:rsidR="000A19BC" w:rsidRPr="001254F6" w:rsidRDefault="00A60751" w:rsidP="00FD1999">
      <w:pPr>
        <w:pStyle w:val="Sraopastraipa"/>
        <w:spacing w:after="0"/>
        <w:ind w:left="0"/>
        <w:jc w:val="center"/>
        <w:rPr>
          <w:rFonts w:ascii="Times New Roman" w:hAnsi="Times New Roman"/>
          <w:b/>
          <w:sz w:val="24"/>
          <w:szCs w:val="24"/>
        </w:rPr>
      </w:pPr>
      <w:r w:rsidRPr="001254F6">
        <w:rPr>
          <w:rFonts w:ascii="Times New Roman" w:hAnsi="Times New Roman"/>
          <w:b/>
          <w:sz w:val="24"/>
          <w:szCs w:val="24"/>
        </w:rPr>
        <w:t>PAREIGYBĖ</w:t>
      </w:r>
    </w:p>
    <w:p w:rsidR="00AB2D65" w:rsidRPr="001254F6" w:rsidRDefault="00BA5503" w:rsidP="00D14DF5">
      <w:pPr>
        <w:tabs>
          <w:tab w:val="left" w:pos="851"/>
        </w:tabs>
        <w:spacing w:after="0"/>
        <w:ind w:firstLine="851"/>
        <w:jc w:val="both"/>
        <w:rPr>
          <w:rFonts w:ascii="Times New Roman" w:hAnsi="Times New Roman"/>
          <w:sz w:val="24"/>
          <w:szCs w:val="24"/>
        </w:rPr>
      </w:pPr>
      <w:r w:rsidRPr="001254F6">
        <w:rPr>
          <w:rFonts w:ascii="Times New Roman" w:hAnsi="Times New Roman"/>
          <w:sz w:val="24"/>
          <w:szCs w:val="24"/>
        </w:rPr>
        <w:t xml:space="preserve">1. </w:t>
      </w:r>
      <w:r w:rsidR="00A60751" w:rsidRPr="001254F6">
        <w:rPr>
          <w:rFonts w:ascii="Times New Roman" w:hAnsi="Times New Roman"/>
          <w:sz w:val="24"/>
          <w:szCs w:val="24"/>
        </w:rPr>
        <w:t>R</w:t>
      </w:r>
      <w:r w:rsidR="00895B23" w:rsidRPr="001254F6">
        <w:rPr>
          <w:rFonts w:ascii="Times New Roman" w:hAnsi="Times New Roman"/>
          <w:sz w:val="24"/>
          <w:szCs w:val="24"/>
        </w:rPr>
        <w:t>adviliškio rajono savivaldybės Š</w:t>
      </w:r>
      <w:r w:rsidR="00A60751" w:rsidRPr="001254F6">
        <w:rPr>
          <w:rFonts w:ascii="Times New Roman" w:hAnsi="Times New Roman"/>
          <w:sz w:val="24"/>
          <w:szCs w:val="24"/>
        </w:rPr>
        <w:t>vietimo ir sporto paslaugų centro</w:t>
      </w:r>
      <w:r w:rsidR="00AB2D65" w:rsidRPr="001254F6">
        <w:rPr>
          <w:rFonts w:ascii="Times New Roman" w:hAnsi="Times New Roman"/>
          <w:sz w:val="24"/>
          <w:szCs w:val="24"/>
        </w:rPr>
        <w:t xml:space="preserve"> (toliau – Centras)</w:t>
      </w:r>
      <w:r w:rsidR="006E0A9C" w:rsidRPr="001254F6">
        <w:rPr>
          <w:rFonts w:ascii="Times New Roman" w:hAnsi="Times New Roman"/>
          <w:sz w:val="24"/>
          <w:szCs w:val="24"/>
        </w:rPr>
        <w:t xml:space="preserve"> Pedagoginės psichologinės tarnybos</w:t>
      </w:r>
      <w:r w:rsidR="00895B23" w:rsidRPr="001254F6">
        <w:rPr>
          <w:rFonts w:ascii="Times New Roman" w:hAnsi="Times New Roman"/>
          <w:sz w:val="24"/>
          <w:szCs w:val="24"/>
        </w:rPr>
        <w:t xml:space="preserve"> (toliau - Tarnyba)</w:t>
      </w:r>
      <w:r w:rsidR="004315D9" w:rsidRPr="001254F6">
        <w:rPr>
          <w:rFonts w:ascii="Times New Roman" w:hAnsi="Times New Roman"/>
          <w:sz w:val="24"/>
          <w:szCs w:val="24"/>
        </w:rPr>
        <w:t xml:space="preserve"> logopedo</w:t>
      </w:r>
      <w:r w:rsidR="00A60751" w:rsidRPr="001254F6">
        <w:rPr>
          <w:rFonts w:ascii="Times New Roman" w:hAnsi="Times New Roman"/>
          <w:sz w:val="24"/>
          <w:szCs w:val="24"/>
        </w:rPr>
        <w:t xml:space="preserve"> </w:t>
      </w:r>
      <w:r w:rsidR="00D27FD8" w:rsidRPr="001254F6">
        <w:rPr>
          <w:rFonts w:ascii="Times New Roman" w:hAnsi="Times New Roman"/>
          <w:sz w:val="24"/>
          <w:szCs w:val="24"/>
        </w:rPr>
        <w:t>p</w:t>
      </w:r>
      <w:r w:rsidR="009116C0" w:rsidRPr="001254F6">
        <w:rPr>
          <w:rFonts w:ascii="Times New Roman" w:hAnsi="Times New Roman"/>
          <w:sz w:val="24"/>
          <w:szCs w:val="24"/>
        </w:rPr>
        <w:t xml:space="preserve">areigybė </w:t>
      </w:r>
      <w:r w:rsidR="00D27FD8" w:rsidRPr="001254F6">
        <w:rPr>
          <w:rFonts w:ascii="Times New Roman" w:hAnsi="Times New Roman"/>
          <w:sz w:val="24"/>
          <w:szCs w:val="24"/>
        </w:rPr>
        <w:t>yra priskiriama</w:t>
      </w:r>
      <w:r w:rsidR="00747278" w:rsidRPr="001254F6">
        <w:rPr>
          <w:rFonts w:ascii="Times New Roman" w:hAnsi="Times New Roman"/>
          <w:sz w:val="24"/>
          <w:szCs w:val="24"/>
        </w:rPr>
        <w:t xml:space="preserve"> specialistų </w:t>
      </w:r>
      <w:r w:rsidR="00D27FD8" w:rsidRPr="001254F6">
        <w:rPr>
          <w:rFonts w:ascii="Times New Roman" w:hAnsi="Times New Roman"/>
          <w:sz w:val="24"/>
          <w:szCs w:val="24"/>
        </w:rPr>
        <w:t>grupei.</w:t>
      </w:r>
    </w:p>
    <w:p w:rsidR="00AB2D65" w:rsidRPr="001254F6" w:rsidRDefault="00AB2D65" w:rsidP="000A19BC">
      <w:pPr>
        <w:spacing w:after="0"/>
        <w:ind w:firstLine="851"/>
        <w:jc w:val="both"/>
        <w:rPr>
          <w:rFonts w:ascii="Times New Roman" w:hAnsi="Times New Roman"/>
          <w:sz w:val="24"/>
          <w:szCs w:val="24"/>
        </w:rPr>
      </w:pPr>
      <w:r w:rsidRPr="001254F6">
        <w:rPr>
          <w:rFonts w:ascii="Times New Roman" w:hAnsi="Times New Roman"/>
          <w:sz w:val="24"/>
          <w:szCs w:val="24"/>
        </w:rPr>
        <w:t>2. Pareigybės pavadinimas – Radviliškio rajono</w:t>
      </w:r>
      <w:r w:rsidR="00895B23" w:rsidRPr="001254F6">
        <w:rPr>
          <w:rFonts w:ascii="Times New Roman" w:hAnsi="Times New Roman"/>
          <w:sz w:val="24"/>
          <w:szCs w:val="24"/>
        </w:rPr>
        <w:t xml:space="preserve"> savivaldybės Š</w:t>
      </w:r>
      <w:r w:rsidRPr="001254F6">
        <w:rPr>
          <w:rFonts w:ascii="Times New Roman" w:hAnsi="Times New Roman"/>
          <w:sz w:val="24"/>
          <w:szCs w:val="24"/>
        </w:rPr>
        <w:t xml:space="preserve">vietimo ir sporto paslaugų centro </w:t>
      </w:r>
      <w:r w:rsidR="006E0A9C" w:rsidRPr="001254F6">
        <w:rPr>
          <w:rFonts w:ascii="Times New Roman" w:hAnsi="Times New Roman"/>
          <w:sz w:val="24"/>
          <w:szCs w:val="24"/>
        </w:rPr>
        <w:t xml:space="preserve">Pedagoginės psichologinės tarnybos </w:t>
      </w:r>
      <w:r w:rsidR="004315D9" w:rsidRPr="001254F6">
        <w:rPr>
          <w:rFonts w:ascii="Times New Roman" w:hAnsi="Times New Roman"/>
          <w:sz w:val="24"/>
          <w:szCs w:val="24"/>
        </w:rPr>
        <w:t>logopedas</w:t>
      </w:r>
      <w:r w:rsidR="00895B23" w:rsidRPr="001254F6">
        <w:rPr>
          <w:rFonts w:ascii="Times New Roman" w:hAnsi="Times New Roman"/>
          <w:sz w:val="24"/>
          <w:szCs w:val="24"/>
        </w:rPr>
        <w:t xml:space="preserve"> (toliau – Tarnybos</w:t>
      </w:r>
      <w:r w:rsidR="00747278" w:rsidRPr="001254F6">
        <w:rPr>
          <w:rFonts w:ascii="Times New Roman" w:hAnsi="Times New Roman"/>
          <w:sz w:val="24"/>
          <w:szCs w:val="24"/>
        </w:rPr>
        <w:t xml:space="preserve"> logopedas</w:t>
      </w:r>
      <w:r w:rsidRPr="001254F6">
        <w:rPr>
          <w:rFonts w:ascii="Times New Roman" w:hAnsi="Times New Roman"/>
          <w:sz w:val="24"/>
          <w:szCs w:val="24"/>
        </w:rPr>
        <w:t>).</w:t>
      </w:r>
    </w:p>
    <w:p w:rsidR="00AB2D65" w:rsidRDefault="00AB2D65" w:rsidP="000A19BC">
      <w:pPr>
        <w:spacing w:after="0"/>
        <w:ind w:firstLine="851"/>
        <w:jc w:val="both"/>
        <w:rPr>
          <w:rFonts w:ascii="Times New Roman" w:hAnsi="Times New Roman"/>
          <w:sz w:val="24"/>
          <w:szCs w:val="24"/>
        </w:rPr>
      </w:pPr>
      <w:r w:rsidRPr="001254F6">
        <w:rPr>
          <w:rFonts w:ascii="Times New Roman" w:hAnsi="Times New Roman"/>
          <w:sz w:val="24"/>
          <w:szCs w:val="24"/>
        </w:rPr>
        <w:t>3</w:t>
      </w:r>
      <w:r w:rsidR="00DA3231" w:rsidRPr="001254F6">
        <w:rPr>
          <w:rFonts w:ascii="Times New Roman" w:hAnsi="Times New Roman"/>
          <w:sz w:val="24"/>
          <w:szCs w:val="24"/>
        </w:rPr>
        <w:t xml:space="preserve">. </w:t>
      </w:r>
      <w:r w:rsidR="00BA5503" w:rsidRPr="001254F6">
        <w:rPr>
          <w:rFonts w:ascii="Times New Roman" w:hAnsi="Times New Roman"/>
          <w:sz w:val="24"/>
          <w:szCs w:val="24"/>
        </w:rPr>
        <w:t xml:space="preserve">Pareigybės lygis </w:t>
      </w:r>
      <w:r w:rsidR="00D310F0" w:rsidRPr="001254F6">
        <w:rPr>
          <w:rFonts w:ascii="Times New Roman" w:hAnsi="Times New Roman"/>
          <w:sz w:val="24"/>
          <w:szCs w:val="24"/>
        </w:rPr>
        <w:t>–</w:t>
      </w:r>
      <w:r w:rsidR="00BA5503" w:rsidRPr="001254F6">
        <w:rPr>
          <w:rFonts w:ascii="Times New Roman" w:hAnsi="Times New Roman"/>
          <w:sz w:val="24"/>
          <w:szCs w:val="24"/>
        </w:rPr>
        <w:t xml:space="preserve"> A</w:t>
      </w:r>
      <w:r w:rsidR="00D310F0" w:rsidRPr="001254F6">
        <w:rPr>
          <w:rFonts w:ascii="Times New Roman" w:hAnsi="Times New Roman"/>
          <w:sz w:val="24"/>
          <w:szCs w:val="24"/>
        </w:rPr>
        <w:t>2</w:t>
      </w:r>
      <w:r w:rsidR="00BA5503" w:rsidRPr="001254F6">
        <w:rPr>
          <w:rFonts w:ascii="Times New Roman" w:hAnsi="Times New Roman"/>
          <w:sz w:val="24"/>
          <w:szCs w:val="24"/>
        </w:rPr>
        <w:t>.</w:t>
      </w:r>
    </w:p>
    <w:p w:rsidR="0086330B" w:rsidRPr="0086330B" w:rsidRDefault="00D14DF5" w:rsidP="00D14DF5">
      <w:pPr>
        <w:widowControl w:val="0"/>
        <w:pBdr>
          <w:top w:val="nil"/>
          <w:left w:val="nil"/>
          <w:bottom w:val="nil"/>
          <w:right w:val="nil"/>
          <w:between w:val="nil"/>
        </w:pBdr>
        <w:tabs>
          <w:tab w:val="left" w:pos="900"/>
        </w:tabs>
        <w:suppressAutoHyphens/>
        <w:spacing w:after="0" w:line="240" w:lineRule="auto"/>
        <w:jc w:val="both"/>
        <w:textDirection w:val="btLr"/>
        <w:textAlignment w:val="top"/>
        <w:outlineLvl w:val="0"/>
        <w:rPr>
          <w:rFonts w:ascii="Times New Roman" w:hAnsi="Times New Roman"/>
          <w:color w:val="000000"/>
          <w:sz w:val="24"/>
          <w:szCs w:val="24"/>
        </w:rPr>
      </w:pPr>
      <w:r>
        <w:rPr>
          <w:rFonts w:ascii="Times New Roman" w:hAnsi="Times New Roman"/>
          <w:color w:val="000000"/>
          <w:sz w:val="24"/>
          <w:szCs w:val="24"/>
        </w:rPr>
        <w:t xml:space="preserve">              </w:t>
      </w:r>
      <w:r w:rsidR="0086330B">
        <w:rPr>
          <w:rFonts w:ascii="Times New Roman" w:hAnsi="Times New Roman"/>
          <w:color w:val="000000"/>
          <w:sz w:val="24"/>
          <w:szCs w:val="24"/>
        </w:rPr>
        <w:t xml:space="preserve">4. </w:t>
      </w:r>
      <w:r w:rsidR="0086330B" w:rsidRPr="0086330B">
        <w:rPr>
          <w:rFonts w:ascii="Times New Roman" w:hAnsi="Times New Roman"/>
          <w:color w:val="000000"/>
          <w:sz w:val="24"/>
          <w:szCs w:val="24"/>
        </w:rPr>
        <w:t>Pagalba teikiama vadovaujantis Lietuvos Respublikos švietimo įstatymu, jį įgyvendinančiais teisės aktais ir Aprašu.</w:t>
      </w:r>
    </w:p>
    <w:p w:rsidR="0086330B" w:rsidRDefault="00D522E2" w:rsidP="0086330B">
      <w:pPr>
        <w:widowControl w:val="0"/>
        <w:pBdr>
          <w:top w:val="nil"/>
          <w:left w:val="nil"/>
          <w:bottom w:val="nil"/>
          <w:right w:val="nil"/>
          <w:between w:val="nil"/>
        </w:pBdr>
        <w:shd w:val="clear" w:color="auto" w:fill="FFFFFF" w:themeFill="background1"/>
        <w:tabs>
          <w:tab w:val="left" w:pos="900"/>
        </w:tabs>
        <w:suppressAutoHyphens/>
        <w:spacing w:after="0" w:line="240" w:lineRule="auto"/>
        <w:jc w:val="both"/>
        <w:textDirection w:val="btLr"/>
        <w:textAlignment w:val="top"/>
        <w:outlineLvl w:val="0"/>
        <w:rPr>
          <w:rFonts w:ascii="Times New Roman" w:hAnsi="Times New Roman"/>
          <w:color w:val="000000"/>
          <w:sz w:val="24"/>
          <w:szCs w:val="24"/>
        </w:rPr>
      </w:pPr>
      <w:r>
        <w:rPr>
          <w:rFonts w:ascii="Times New Roman" w:hAnsi="Times New Roman"/>
          <w:sz w:val="24"/>
          <w:szCs w:val="24"/>
        </w:rPr>
        <w:t xml:space="preserve">               </w:t>
      </w:r>
      <w:r w:rsidR="0086330B">
        <w:rPr>
          <w:rFonts w:ascii="Times New Roman" w:hAnsi="Times New Roman"/>
          <w:sz w:val="24"/>
          <w:szCs w:val="24"/>
        </w:rPr>
        <w:t>5.</w:t>
      </w:r>
      <w:sdt>
        <w:sdtPr>
          <w:rPr>
            <w:rFonts w:ascii="Times New Roman" w:hAnsi="Times New Roman"/>
            <w:sz w:val="24"/>
            <w:szCs w:val="24"/>
          </w:rPr>
          <w:tag w:val="goog_rdk_5"/>
          <w:id w:val="2124647597"/>
        </w:sdtPr>
        <w:sdtContent>
          <w:r w:rsidR="0086330B" w:rsidRPr="0086330B">
            <w:rPr>
              <w:rFonts w:ascii="Times New Roman" w:hAnsi="Times New Roman"/>
              <w:sz w:val="24"/>
              <w:szCs w:val="24"/>
            </w:rPr>
            <w:t>P</w:t>
          </w:r>
        </w:sdtContent>
      </w:sdt>
      <w:r w:rsidR="0086330B" w:rsidRPr="0086330B">
        <w:rPr>
          <w:rFonts w:ascii="Times New Roman" w:hAnsi="Times New Roman"/>
          <w:color w:val="000000"/>
          <w:sz w:val="24"/>
          <w:szCs w:val="24"/>
        </w:rPr>
        <w:t>agalbos gavėjai – asmenys</w:t>
      </w:r>
      <w:r w:rsidR="0086330B">
        <w:rPr>
          <w:rFonts w:ascii="Times New Roman" w:hAnsi="Times New Roman"/>
          <w:color w:val="000000"/>
          <w:sz w:val="24"/>
          <w:szCs w:val="24"/>
        </w:rPr>
        <w:t xml:space="preserve"> iki 21 metų, turintys specialiųjų ugdymosi poreikių, išskyrus atsirandančius dėl išskirtinių gabumų.</w:t>
      </w:r>
    </w:p>
    <w:p w:rsidR="00D522E2" w:rsidRDefault="00D522E2" w:rsidP="00D522E2">
      <w:pPr>
        <w:widowControl w:val="0"/>
        <w:pBdr>
          <w:top w:val="nil"/>
          <w:left w:val="nil"/>
          <w:bottom w:val="nil"/>
          <w:right w:val="nil"/>
          <w:between w:val="nil"/>
        </w:pBdr>
        <w:shd w:val="clear" w:color="auto" w:fill="FFFFFF" w:themeFill="background1"/>
        <w:tabs>
          <w:tab w:val="left" w:pos="900"/>
        </w:tabs>
        <w:suppressAutoHyphens/>
        <w:spacing w:after="0" w:line="240" w:lineRule="auto"/>
        <w:jc w:val="both"/>
        <w:textDirection w:val="btLr"/>
        <w:textAlignment w:val="top"/>
        <w:outlineLvl w:val="0"/>
        <w:rPr>
          <w:rFonts w:ascii="Times New Roman" w:hAnsi="Times New Roman"/>
          <w:color w:val="000000"/>
          <w:sz w:val="24"/>
          <w:szCs w:val="24"/>
        </w:rPr>
      </w:pPr>
      <w:r>
        <w:rPr>
          <w:rFonts w:ascii="Times New Roman" w:hAnsi="Times New Roman"/>
          <w:color w:val="000000"/>
          <w:sz w:val="24"/>
          <w:szCs w:val="24"/>
        </w:rPr>
        <w:t xml:space="preserve">               6. </w:t>
      </w:r>
      <w:r w:rsidRPr="00D522E2">
        <w:rPr>
          <w:rFonts w:ascii="Times New Roman" w:hAnsi="Times New Roman"/>
          <w:color w:val="000000"/>
          <w:sz w:val="24"/>
          <w:szCs w:val="24"/>
        </w:rPr>
        <w:t>Informacija apie p</w:t>
      </w:r>
      <w:r w:rsidR="0086330B" w:rsidRPr="00D522E2">
        <w:rPr>
          <w:rFonts w:ascii="Times New Roman" w:hAnsi="Times New Roman"/>
          <w:color w:val="000000"/>
          <w:sz w:val="24"/>
          <w:szCs w:val="24"/>
        </w:rPr>
        <w:t>agalbos gavėjus,</w:t>
      </w:r>
      <w:r w:rsidRPr="00D522E2">
        <w:rPr>
          <w:rFonts w:ascii="Times New Roman" w:hAnsi="Times New Roman"/>
          <w:color w:val="000000"/>
          <w:sz w:val="24"/>
          <w:szCs w:val="24"/>
        </w:rPr>
        <w:t xml:space="preserve"> jų problemos turinį ir teiktą p</w:t>
      </w:r>
      <w:r w:rsidR="0086330B" w:rsidRPr="00D522E2">
        <w:rPr>
          <w:rFonts w:ascii="Times New Roman" w:hAnsi="Times New Roman"/>
          <w:color w:val="000000"/>
          <w:sz w:val="24"/>
          <w:szCs w:val="24"/>
        </w:rPr>
        <w:t>agalbą laikoma konfidencialia. Teisės aktų numatyta tvarka ji gali būti teikiama švietimo pagalbos specialistams ir (ar) kitiems asmenims, kurie yra susiję su mokinio (vaiko) asmenybės ir ugdymo</w:t>
      </w:r>
      <w:r w:rsidRPr="00D522E2">
        <w:rPr>
          <w:rFonts w:ascii="Times New Roman" w:hAnsi="Times New Roman"/>
          <w:color w:val="000000"/>
          <w:sz w:val="24"/>
          <w:szCs w:val="24"/>
        </w:rPr>
        <w:t>si problemų sprendimu. Logopedas atsako už teikiamos p</w:t>
      </w:r>
      <w:r w:rsidR="0086330B" w:rsidRPr="00D522E2">
        <w:rPr>
          <w:rFonts w:ascii="Times New Roman" w:hAnsi="Times New Roman"/>
          <w:color w:val="000000"/>
          <w:sz w:val="24"/>
          <w:szCs w:val="24"/>
        </w:rPr>
        <w:t>agalbos kok</w:t>
      </w:r>
      <w:r w:rsidRPr="00D522E2">
        <w:rPr>
          <w:rFonts w:ascii="Times New Roman" w:hAnsi="Times New Roman"/>
          <w:color w:val="000000"/>
          <w:sz w:val="24"/>
          <w:szCs w:val="24"/>
        </w:rPr>
        <w:t>ybę, tinkamą informacijos apie p</w:t>
      </w:r>
      <w:r w:rsidR="0086330B" w:rsidRPr="00D522E2">
        <w:rPr>
          <w:rFonts w:ascii="Times New Roman" w:hAnsi="Times New Roman"/>
          <w:color w:val="000000"/>
          <w:sz w:val="24"/>
          <w:szCs w:val="24"/>
        </w:rPr>
        <w:t>agalbos gavėjus naudojimą.</w:t>
      </w:r>
    </w:p>
    <w:p w:rsidR="0086330B" w:rsidRPr="00D522E2" w:rsidRDefault="00D522E2" w:rsidP="00D522E2">
      <w:pPr>
        <w:widowControl w:val="0"/>
        <w:pBdr>
          <w:top w:val="nil"/>
          <w:left w:val="nil"/>
          <w:bottom w:val="nil"/>
          <w:right w:val="nil"/>
          <w:between w:val="nil"/>
        </w:pBdr>
        <w:shd w:val="clear" w:color="auto" w:fill="FFFFFF" w:themeFill="background1"/>
        <w:tabs>
          <w:tab w:val="left" w:pos="900"/>
        </w:tabs>
        <w:suppressAutoHyphens/>
        <w:spacing w:after="0" w:line="240" w:lineRule="auto"/>
        <w:jc w:val="both"/>
        <w:textDirection w:val="btLr"/>
        <w:textAlignment w:val="top"/>
        <w:outlineLvl w:val="0"/>
        <w:rPr>
          <w:rFonts w:ascii="Times New Roman" w:hAnsi="Times New Roman"/>
          <w:color w:val="000000"/>
          <w:sz w:val="24"/>
          <w:szCs w:val="24"/>
        </w:rPr>
      </w:pPr>
      <w:r>
        <w:rPr>
          <w:rFonts w:ascii="Times New Roman" w:hAnsi="Times New Roman"/>
          <w:color w:val="000000"/>
          <w:sz w:val="24"/>
          <w:szCs w:val="24"/>
        </w:rPr>
        <w:t xml:space="preserve">              7. </w:t>
      </w:r>
      <w:r w:rsidR="0086330B" w:rsidRPr="00D522E2">
        <w:rPr>
          <w:rFonts w:ascii="Times New Roman" w:hAnsi="Times New Roman"/>
          <w:color w:val="000000"/>
          <w:sz w:val="24"/>
          <w:szCs w:val="24"/>
        </w:rPr>
        <w:t>Teikiama pagalba gali būti derinama su socialine pedagogine, specialiąja pedagogine ir specialiąja pagalba.</w:t>
      </w:r>
    </w:p>
    <w:p w:rsidR="004F66C0" w:rsidRPr="001254F6" w:rsidRDefault="00D522E2" w:rsidP="00D522E2">
      <w:pPr>
        <w:spacing w:after="0"/>
        <w:jc w:val="both"/>
        <w:rPr>
          <w:rFonts w:ascii="Times New Roman" w:hAnsi="Times New Roman"/>
          <w:sz w:val="24"/>
          <w:szCs w:val="24"/>
        </w:rPr>
      </w:pPr>
      <w:r>
        <w:rPr>
          <w:rFonts w:ascii="Times New Roman" w:hAnsi="Times New Roman"/>
          <w:sz w:val="24"/>
          <w:szCs w:val="24"/>
        </w:rPr>
        <w:t xml:space="preserve">              8. </w:t>
      </w:r>
      <w:r w:rsidR="006E0A9C" w:rsidRPr="001254F6">
        <w:rPr>
          <w:rFonts w:ascii="Times New Roman" w:hAnsi="Times New Roman"/>
          <w:sz w:val="24"/>
          <w:szCs w:val="24"/>
        </w:rPr>
        <w:t>Tarnybos</w:t>
      </w:r>
      <w:r w:rsidR="004315D9" w:rsidRPr="001254F6">
        <w:rPr>
          <w:rFonts w:ascii="Times New Roman" w:hAnsi="Times New Roman"/>
          <w:sz w:val="24"/>
          <w:szCs w:val="24"/>
        </w:rPr>
        <w:t xml:space="preserve"> logopedas</w:t>
      </w:r>
      <w:r w:rsidR="004F66C0" w:rsidRPr="001254F6">
        <w:rPr>
          <w:rFonts w:ascii="Times New Roman" w:hAnsi="Times New Roman"/>
          <w:sz w:val="24"/>
          <w:szCs w:val="24"/>
        </w:rPr>
        <w:t xml:space="preserve"> </w:t>
      </w:r>
      <w:r w:rsidR="004F66C0" w:rsidRPr="001254F6">
        <w:rPr>
          <w:rStyle w:val="normal-h"/>
          <w:rFonts w:ascii="Times New Roman" w:hAnsi="Times New Roman"/>
          <w:sz w:val="24"/>
          <w:szCs w:val="24"/>
        </w:rPr>
        <w:t>tiesiogiai pavaldus ir atskaitingas Centro</w:t>
      </w:r>
      <w:r w:rsidR="000D2E25">
        <w:rPr>
          <w:rStyle w:val="normal-h"/>
          <w:rFonts w:ascii="Times New Roman" w:hAnsi="Times New Roman"/>
          <w:sz w:val="24"/>
          <w:szCs w:val="24"/>
        </w:rPr>
        <w:t xml:space="preserve"> direktoriui ir</w:t>
      </w:r>
      <w:r w:rsidR="004F66C0" w:rsidRPr="001254F6">
        <w:rPr>
          <w:rStyle w:val="normal-h"/>
          <w:rFonts w:ascii="Times New Roman" w:hAnsi="Times New Roman"/>
          <w:sz w:val="24"/>
          <w:szCs w:val="24"/>
        </w:rPr>
        <w:t xml:space="preserve"> </w:t>
      </w:r>
      <w:r w:rsidR="00747278" w:rsidRPr="001254F6">
        <w:rPr>
          <w:rStyle w:val="normal-h"/>
          <w:rFonts w:ascii="Times New Roman" w:hAnsi="Times New Roman"/>
          <w:sz w:val="24"/>
          <w:szCs w:val="24"/>
        </w:rPr>
        <w:t>Tarnybos vedėjui</w:t>
      </w:r>
      <w:r w:rsidR="00954A15" w:rsidRPr="001254F6">
        <w:rPr>
          <w:rStyle w:val="normal-h"/>
          <w:rFonts w:ascii="Times New Roman" w:hAnsi="Times New Roman"/>
          <w:sz w:val="24"/>
          <w:szCs w:val="24"/>
        </w:rPr>
        <w:t>.</w:t>
      </w:r>
      <w:r w:rsidR="004F66C0" w:rsidRPr="001254F6">
        <w:rPr>
          <w:rStyle w:val="normal-h"/>
          <w:rFonts w:ascii="Times New Roman" w:hAnsi="Times New Roman"/>
          <w:sz w:val="24"/>
          <w:szCs w:val="24"/>
        </w:rPr>
        <w:t xml:space="preserve"> </w:t>
      </w:r>
    </w:p>
    <w:p w:rsidR="00DA3231" w:rsidRPr="001254F6" w:rsidRDefault="00DA3231" w:rsidP="000A19BC">
      <w:pPr>
        <w:pStyle w:val="Default"/>
        <w:jc w:val="both"/>
        <w:rPr>
          <w:color w:val="auto"/>
        </w:rPr>
      </w:pPr>
    </w:p>
    <w:p w:rsidR="00A60751" w:rsidRPr="001254F6" w:rsidRDefault="00A60751" w:rsidP="000A19BC">
      <w:pPr>
        <w:keepNext/>
        <w:spacing w:after="0" w:line="240" w:lineRule="auto"/>
        <w:jc w:val="center"/>
        <w:rPr>
          <w:rFonts w:ascii="Times New Roman" w:eastAsia="Times New Roman" w:hAnsi="Times New Roman"/>
          <w:sz w:val="24"/>
          <w:szCs w:val="24"/>
          <w:lang w:val="en-US" w:eastAsia="lt-LT"/>
        </w:rPr>
      </w:pPr>
      <w:r w:rsidRPr="001254F6">
        <w:rPr>
          <w:rFonts w:ascii="Times New Roman" w:eastAsia="Times New Roman" w:hAnsi="Times New Roman"/>
          <w:b/>
          <w:bCs/>
          <w:sz w:val="24"/>
          <w:szCs w:val="24"/>
          <w:lang w:eastAsia="lt-LT"/>
        </w:rPr>
        <w:t>II SKYRIUS</w:t>
      </w:r>
    </w:p>
    <w:p w:rsidR="00DA3231" w:rsidRPr="001254F6" w:rsidRDefault="00A60751" w:rsidP="00FD1999">
      <w:pPr>
        <w:keepNext/>
        <w:spacing w:after="0" w:line="240" w:lineRule="auto"/>
        <w:jc w:val="center"/>
        <w:rPr>
          <w:rFonts w:ascii="Times New Roman" w:eastAsia="Times New Roman" w:hAnsi="Times New Roman"/>
          <w:sz w:val="24"/>
          <w:szCs w:val="24"/>
          <w:lang w:val="en-US" w:eastAsia="lt-LT"/>
        </w:rPr>
      </w:pPr>
      <w:r w:rsidRPr="001254F6">
        <w:rPr>
          <w:rFonts w:ascii="Times New Roman" w:eastAsia="Times New Roman" w:hAnsi="Times New Roman"/>
          <w:b/>
          <w:bCs/>
          <w:sz w:val="24"/>
          <w:szCs w:val="24"/>
          <w:lang w:eastAsia="lt-LT"/>
        </w:rPr>
        <w:t>SPECIALŪS REIKALAVIMAI ŠIAS PAREIGAS EINANČIAM DARBUOTOJUI</w:t>
      </w:r>
    </w:p>
    <w:p w:rsidR="00D14DF5" w:rsidRPr="00D14DF5" w:rsidRDefault="00F07E39" w:rsidP="00D14DF5">
      <w:pPr>
        <w:pStyle w:val="Betarp"/>
        <w:rPr>
          <w:rFonts w:ascii="Times New Roman" w:hAnsi="Times New Roman"/>
          <w:sz w:val="24"/>
          <w:szCs w:val="24"/>
        </w:rPr>
      </w:pPr>
      <w:r w:rsidRPr="00D14DF5">
        <w:rPr>
          <w:rFonts w:ascii="Times New Roman" w:hAnsi="Times New Roman"/>
          <w:sz w:val="24"/>
          <w:szCs w:val="24"/>
        </w:rPr>
        <w:t xml:space="preserve">            </w:t>
      </w:r>
      <w:r w:rsidR="001254F6" w:rsidRPr="00D14DF5">
        <w:rPr>
          <w:rFonts w:ascii="Times New Roman" w:hAnsi="Times New Roman"/>
          <w:sz w:val="24"/>
          <w:szCs w:val="24"/>
        </w:rPr>
        <w:t xml:space="preserve">  </w:t>
      </w:r>
      <w:r w:rsidR="00D14DF5" w:rsidRPr="00D14DF5">
        <w:rPr>
          <w:rFonts w:ascii="Times New Roman" w:hAnsi="Times New Roman"/>
          <w:sz w:val="24"/>
          <w:szCs w:val="24"/>
        </w:rPr>
        <w:t>9</w:t>
      </w:r>
      <w:r w:rsidR="00DA3231" w:rsidRPr="00D14DF5">
        <w:rPr>
          <w:rFonts w:ascii="Times New Roman" w:hAnsi="Times New Roman"/>
          <w:sz w:val="24"/>
          <w:szCs w:val="24"/>
        </w:rPr>
        <w:t xml:space="preserve">. Darbuotojas, einantis šias pareigas, turi atitikti šiuos specialiuosius reikalavimus: </w:t>
      </w:r>
      <w:r w:rsidR="00D14DF5">
        <w:rPr>
          <w:rFonts w:ascii="Times New Roman" w:hAnsi="Times New Roman"/>
          <w:sz w:val="24"/>
          <w:szCs w:val="24"/>
        </w:rPr>
        <w:t xml:space="preserve"> </w:t>
      </w:r>
    </w:p>
    <w:p w:rsidR="00D52000" w:rsidRPr="00D14DF5" w:rsidRDefault="00F07E39" w:rsidP="00D14DF5">
      <w:pPr>
        <w:pStyle w:val="Betarp"/>
        <w:rPr>
          <w:rFonts w:ascii="Times New Roman" w:hAnsi="Times New Roman"/>
          <w:sz w:val="24"/>
          <w:szCs w:val="24"/>
        </w:rPr>
      </w:pPr>
      <w:r w:rsidRPr="00D14DF5">
        <w:rPr>
          <w:rFonts w:ascii="Times New Roman" w:hAnsi="Times New Roman"/>
          <w:sz w:val="24"/>
          <w:szCs w:val="24"/>
        </w:rPr>
        <w:t xml:space="preserve">           </w:t>
      </w:r>
      <w:r w:rsidR="001254F6" w:rsidRPr="00D14DF5">
        <w:rPr>
          <w:rFonts w:ascii="Times New Roman" w:hAnsi="Times New Roman"/>
          <w:sz w:val="24"/>
          <w:szCs w:val="24"/>
        </w:rPr>
        <w:t xml:space="preserve">   </w:t>
      </w:r>
      <w:r w:rsidR="00D14DF5" w:rsidRPr="00D14DF5">
        <w:rPr>
          <w:rFonts w:ascii="Times New Roman" w:hAnsi="Times New Roman"/>
          <w:sz w:val="24"/>
          <w:szCs w:val="24"/>
        </w:rPr>
        <w:t>9</w:t>
      </w:r>
      <w:r w:rsidR="00DA3231" w:rsidRPr="00D14DF5">
        <w:rPr>
          <w:rFonts w:ascii="Times New Roman" w:hAnsi="Times New Roman"/>
          <w:sz w:val="24"/>
          <w:szCs w:val="24"/>
        </w:rPr>
        <w:t xml:space="preserve">.1. turėti </w:t>
      </w:r>
      <w:r w:rsidR="001A2687" w:rsidRPr="00D14DF5">
        <w:rPr>
          <w:rFonts w:ascii="Times New Roman" w:hAnsi="Times New Roman"/>
          <w:sz w:val="24"/>
          <w:szCs w:val="24"/>
        </w:rPr>
        <w:t xml:space="preserve">ne žemesnį kaip </w:t>
      </w:r>
      <w:r w:rsidR="00DA3231" w:rsidRPr="00D14DF5">
        <w:rPr>
          <w:rFonts w:ascii="Times New Roman" w:hAnsi="Times New Roman"/>
          <w:sz w:val="24"/>
          <w:szCs w:val="24"/>
        </w:rPr>
        <w:t>aukštąjį universitetinį išsilavinimą</w:t>
      </w:r>
      <w:r w:rsidR="001A2687" w:rsidRPr="00D14DF5">
        <w:rPr>
          <w:rFonts w:ascii="Times New Roman" w:hAnsi="Times New Roman"/>
          <w:sz w:val="24"/>
          <w:szCs w:val="24"/>
        </w:rPr>
        <w:t xml:space="preserve"> su bakalauro </w:t>
      </w:r>
      <w:r w:rsidR="000F5E5F" w:rsidRPr="00D14DF5">
        <w:rPr>
          <w:rFonts w:ascii="Times New Roman" w:hAnsi="Times New Roman"/>
          <w:sz w:val="24"/>
          <w:szCs w:val="24"/>
        </w:rPr>
        <w:t>kvalifikaciniu laipsniu ar jam prilygintinu išsilavinimu</w:t>
      </w:r>
      <w:r w:rsidR="0055217A" w:rsidRPr="00D14DF5">
        <w:rPr>
          <w:rFonts w:ascii="Times New Roman" w:hAnsi="Times New Roman"/>
          <w:sz w:val="24"/>
          <w:szCs w:val="24"/>
        </w:rPr>
        <w:t xml:space="preserve"> </w:t>
      </w:r>
      <w:r w:rsidR="00DA7B95" w:rsidRPr="00D14DF5">
        <w:rPr>
          <w:rFonts w:ascii="Times New Roman" w:eastAsia="Times New Roman" w:hAnsi="Times New Roman"/>
          <w:sz w:val="24"/>
          <w:szCs w:val="24"/>
          <w:lang w:eastAsia="lt-LT"/>
        </w:rPr>
        <w:t>(studijų programos susi</w:t>
      </w:r>
      <w:r w:rsidR="00747278" w:rsidRPr="00D14DF5">
        <w:rPr>
          <w:rFonts w:ascii="Times New Roman" w:eastAsia="Times New Roman" w:hAnsi="Times New Roman"/>
          <w:sz w:val="24"/>
          <w:szCs w:val="24"/>
          <w:lang w:eastAsia="lt-LT"/>
        </w:rPr>
        <w:t>jusios su</w:t>
      </w:r>
      <w:r w:rsidR="002A2D01" w:rsidRPr="00D14DF5">
        <w:rPr>
          <w:rFonts w:ascii="Times New Roman" w:eastAsia="Times New Roman" w:hAnsi="Times New Roman"/>
          <w:sz w:val="24"/>
          <w:szCs w:val="24"/>
          <w:lang w:eastAsia="lt-LT"/>
        </w:rPr>
        <w:t xml:space="preserve"> specialiąja pedagogika ir </w:t>
      </w:r>
      <w:proofErr w:type="spellStart"/>
      <w:r w:rsidR="002A2D01" w:rsidRPr="00D14DF5">
        <w:rPr>
          <w:rFonts w:ascii="Times New Roman" w:eastAsia="Times New Roman" w:hAnsi="Times New Roman"/>
          <w:sz w:val="24"/>
          <w:szCs w:val="24"/>
          <w:lang w:eastAsia="lt-LT"/>
        </w:rPr>
        <w:t>logopedija</w:t>
      </w:r>
      <w:proofErr w:type="spellEnd"/>
      <w:r w:rsidR="00DA7B95" w:rsidRPr="00D14DF5">
        <w:rPr>
          <w:rFonts w:ascii="Times New Roman" w:eastAsia="Times New Roman" w:hAnsi="Times New Roman"/>
          <w:sz w:val="24"/>
          <w:szCs w:val="24"/>
          <w:lang w:eastAsia="lt-LT"/>
        </w:rPr>
        <w:t>)</w:t>
      </w:r>
      <w:r w:rsidR="0055217A" w:rsidRPr="00D14DF5">
        <w:rPr>
          <w:rFonts w:ascii="Times New Roman" w:hAnsi="Times New Roman"/>
          <w:sz w:val="24"/>
          <w:szCs w:val="24"/>
        </w:rPr>
        <w:t>;</w:t>
      </w:r>
    </w:p>
    <w:p w:rsidR="00F07E39" w:rsidRPr="00D14DF5" w:rsidRDefault="00F07E39" w:rsidP="00D14DF5">
      <w:pPr>
        <w:pStyle w:val="Betarp"/>
        <w:rPr>
          <w:rFonts w:ascii="Times New Roman" w:hAnsi="Times New Roman"/>
          <w:sz w:val="24"/>
          <w:szCs w:val="24"/>
        </w:rPr>
      </w:pPr>
      <w:r w:rsidRPr="00D14DF5">
        <w:rPr>
          <w:rFonts w:ascii="Times New Roman" w:hAnsi="Times New Roman"/>
          <w:sz w:val="24"/>
          <w:szCs w:val="24"/>
        </w:rPr>
        <w:t xml:space="preserve">       </w:t>
      </w:r>
      <w:r w:rsidR="001254F6" w:rsidRPr="00D14DF5">
        <w:rPr>
          <w:rFonts w:ascii="Times New Roman" w:hAnsi="Times New Roman"/>
          <w:sz w:val="24"/>
          <w:szCs w:val="24"/>
        </w:rPr>
        <w:t xml:space="preserve">       </w:t>
      </w:r>
      <w:r w:rsidR="00D14DF5" w:rsidRPr="00D14DF5">
        <w:rPr>
          <w:rFonts w:ascii="Times New Roman" w:hAnsi="Times New Roman"/>
          <w:sz w:val="24"/>
          <w:szCs w:val="24"/>
        </w:rPr>
        <w:t>9</w:t>
      </w:r>
      <w:r w:rsidR="00D52000" w:rsidRPr="00D14DF5">
        <w:rPr>
          <w:rFonts w:ascii="Times New Roman" w:hAnsi="Times New Roman"/>
          <w:sz w:val="24"/>
          <w:szCs w:val="24"/>
        </w:rPr>
        <w:t xml:space="preserve">.2. </w:t>
      </w:r>
      <w:r w:rsidR="000F5E5F" w:rsidRPr="00D14DF5">
        <w:rPr>
          <w:rFonts w:ascii="Times New Roman" w:hAnsi="Times New Roman"/>
          <w:sz w:val="24"/>
          <w:szCs w:val="24"/>
        </w:rPr>
        <w:t xml:space="preserve"> </w:t>
      </w:r>
      <w:r w:rsidR="00D52000" w:rsidRPr="00D14DF5">
        <w:rPr>
          <w:rFonts w:ascii="Times New Roman" w:hAnsi="Times New Roman"/>
          <w:sz w:val="24"/>
          <w:szCs w:val="24"/>
        </w:rPr>
        <w:t xml:space="preserve">turėti ne mažesnę kaip </w:t>
      </w:r>
      <w:r w:rsidR="0069570D" w:rsidRPr="00D14DF5">
        <w:rPr>
          <w:rFonts w:ascii="Times New Roman" w:hAnsi="Times New Roman"/>
          <w:sz w:val="24"/>
          <w:szCs w:val="24"/>
        </w:rPr>
        <w:t>3</w:t>
      </w:r>
      <w:r w:rsidR="002A2D01" w:rsidRPr="00D14DF5">
        <w:rPr>
          <w:rFonts w:ascii="Times New Roman" w:hAnsi="Times New Roman"/>
          <w:sz w:val="24"/>
          <w:szCs w:val="24"/>
        </w:rPr>
        <w:t xml:space="preserve"> metų logopedo darbo patirtį švietimo įstaigoje</w:t>
      </w:r>
      <w:r w:rsidR="00D52000" w:rsidRPr="00D14DF5">
        <w:rPr>
          <w:rFonts w:ascii="Times New Roman" w:hAnsi="Times New Roman"/>
          <w:sz w:val="24"/>
          <w:szCs w:val="24"/>
        </w:rPr>
        <w:t>;</w:t>
      </w:r>
    </w:p>
    <w:p w:rsidR="00E05B23" w:rsidRPr="00D14DF5" w:rsidRDefault="00F07E39" w:rsidP="00D14DF5">
      <w:pPr>
        <w:pStyle w:val="Betarp"/>
        <w:rPr>
          <w:rFonts w:ascii="Times New Roman" w:hAnsi="Times New Roman"/>
          <w:sz w:val="24"/>
          <w:szCs w:val="24"/>
        </w:rPr>
      </w:pPr>
      <w:r w:rsidRPr="00D14DF5">
        <w:rPr>
          <w:rFonts w:ascii="Times New Roman" w:hAnsi="Times New Roman"/>
          <w:sz w:val="24"/>
          <w:szCs w:val="24"/>
        </w:rPr>
        <w:t xml:space="preserve">    </w:t>
      </w:r>
      <w:r w:rsidR="001254F6" w:rsidRPr="00D14DF5">
        <w:rPr>
          <w:rFonts w:ascii="Times New Roman" w:hAnsi="Times New Roman"/>
          <w:sz w:val="24"/>
          <w:szCs w:val="24"/>
        </w:rPr>
        <w:t xml:space="preserve">          </w:t>
      </w:r>
      <w:r w:rsidR="00D14DF5" w:rsidRPr="00D14DF5">
        <w:rPr>
          <w:rFonts w:ascii="Times New Roman" w:hAnsi="Times New Roman"/>
          <w:sz w:val="24"/>
          <w:szCs w:val="24"/>
        </w:rPr>
        <w:t>9</w:t>
      </w:r>
      <w:r w:rsidR="00E05B23" w:rsidRPr="00D14DF5">
        <w:rPr>
          <w:rFonts w:ascii="Times New Roman" w:hAnsi="Times New Roman"/>
          <w:sz w:val="24"/>
          <w:szCs w:val="24"/>
        </w:rPr>
        <w:t>.3.</w:t>
      </w:r>
      <w:r w:rsidR="00DB566B" w:rsidRPr="00D14DF5">
        <w:rPr>
          <w:rFonts w:ascii="Times New Roman" w:hAnsi="Times New Roman"/>
          <w:sz w:val="24"/>
          <w:szCs w:val="24"/>
        </w:rPr>
        <w:t xml:space="preserve"> </w:t>
      </w:r>
      <w:r w:rsidR="00C82ACD" w:rsidRPr="00D14DF5">
        <w:rPr>
          <w:rFonts w:ascii="Times New Roman" w:eastAsia="Times New Roman" w:hAnsi="Times New Roman"/>
          <w:sz w:val="24"/>
          <w:szCs w:val="24"/>
          <w:lang w:eastAsia="lt-LT"/>
        </w:rPr>
        <w:t xml:space="preserve">būti susipažinusiam su </w:t>
      </w:r>
      <w:r w:rsidR="00BE0319" w:rsidRPr="00D14DF5">
        <w:rPr>
          <w:rFonts w:ascii="Times New Roman" w:hAnsi="Times New Roman"/>
          <w:sz w:val="24"/>
          <w:szCs w:val="24"/>
        </w:rPr>
        <w:t xml:space="preserve">Lietuvos Respublikos </w:t>
      </w:r>
      <w:r w:rsidR="00600262" w:rsidRPr="00D14DF5">
        <w:rPr>
          <w:rFonts w:ascii="Times New Roman" w:hAnsi="Times New Roman"/>
          <w:sz w:val="24"/>
          <w:szCs w:val="24"/>
        </w:rPr>
        <w:t xml:space="preserve">Konstitucija, </w:t>
      </w:r>
      <w:r w:rsidR="00A07C73" w:rsidRPr="00D14DF5">
        <w:rPr>
          <w:rFonts w:ascii="Times New Roman" w:hAnsi="Times New Roman"/>
          <w:sz w:val="24"/>
          <w:szCs w:val="24"/>
        </w:rPr>
        <w:t xml:space="preserve">žinoti </w:t>
      </w:r>
      <w:r w:rsidR="00E05B23" w:rsidRPr="00D14DF5">
        <w:rPr>
          <w:rFonts w:ascii="Times New Roman" w:hAnsi="Times New Roman"/>
          <w:sz w:val="24"/>
          <w:szCs w:val="24"/>
        </w:rPr>
        <w:t>ir gebėti</w:t>
      </w:r>
      <w:r w:rsidR="00B978DA" w:rsidRPr="00D14DF5">
        <w:rPr>
          <w:rFonts w:ascii="Times New Roman" w:hAnsi="Times New Roman"/>
          <w:sz w:val="24"/>
          <w:szCs w:val="24"/>
        </w:rPr>
        <w:t xml:space="preserve"> </w:t>
      </w:r>
      <w:r w:rsidR="00F4262C" w:rsidRPr="00D14DF5">
        <w:rPr>
          <w:rFonts w:ascii="Times New Roman" w:hAnsi="Times New Roman"/>
          <w:sz w:val="24"/>
          <w:szCs w:val="24"/>
        </w:rPr>
        <w:t>taikyti praktiškai</w:t>
      </w:r>
      <w:r w:rsidR="00B978DA" w:rsidRPr="00D14DF5">
        <w:rPr>
          <w:rFonts w:ascii="Times New Roman" w:hAnsi="Times New Roman"/>
          <w:sz w:val="24"/>
          <w:szCs w:val="24"/>
        </w:rPr>
        <w:t xml:space="preserve"> </w:t>
      </w:r>
      <w:r w:rsidR="00E05B23" w:rsidRPr="00D14DF5">
        <w:rPr>
          <w:rFonts w:ascii="Times New Roman" w:hAnsi="Times New Roman"/>
          <w:sz w:val="24"/>
          <w:szCs w:val="24"/>
        </w:rPr>
        <w:t>Lietuvos Respublikos įstatymus, Lietuvos Respublikos Vyriausybės nutarimus, kitus teisės aktus, reglamentuojančius specialųjį ugdymą, išmanyti Lietuvos specialiojo ugdymo sistemą;</w:t>
      </w:r>
    </w:p>
    <w:p w:rsidR="003C1B6A" w:rsidRPr="00D14DF5" w:rsidRDefault="001254F6" w:rsidP="00D14DF5">
      <w:pPr>
        <w:pStyle w:val="Betarp"/>
        <w:rPr>
          <w:rFonts w:ascii="Times New Roman" w:hAnsi="Times New Roman"/>
          <w:spacing w:val="-13"/>
          <w:sz w:val="24"/>
          <w:szCs w:val="24"/>
        </w:rPr>
      </w:pPr>
      <w:r w:rsidRPr="00D14DF5">
        <w:rPr>
          <w:rFonts w:ascii="Times New Roman" w:hAnsi="Times New Roman"/>
          <w:sz w:val="24"/>
          <w:szCs w:val="24"/>
        </w:rPr>
        <w:t xml:space="preserve">              </w:t>
      </w:r>
      <w:r w:rsidR="00D14DF5" w:rsidRPr="00D14DF5">
        <w:rPr>
          <w:rFonts w:ascii="Times New Roman" w:hAnsi="Times New Roman"/>
          <w:sz w:val="24"/>
          <w:szCs w:val="24"/>
        </w:rPr>
        <w:t>9</w:t>
      </w:r>
      <w:r w:rsidR="00E05B23" w:rsidRPr="00D14DF5">
        <w:rPr>
          <w:rFonts w:ascii="Times New Roman" w:hAnsi="Times New Roman"/>
          <w:sz w:val="24"/>
          <w:szCs w:val="24"/>
        </w:rPr>
        <w:t>.4. išmanyti</w:t>
      </w:r>
      <w:r w:rsidR="003C1B6A" w:rsidRPr="00D14DF5">
        <w:rPr>
          <w:rFonts w:ascii="Times New Roman" w:hAnsi="Times New Roman"/>
          <w:sz w:val="24"/>
          <w:szCs w:val="24"/>
        </w:rPr>
        <w:t xml:space="preserve"> kalbo</w:t>
      </w:r>
      <w:r w:rsidR="00E05B23" w:rsidRPr="00D14DF5">
        <w:rPr>
          <w:rFonts w:ascii="Times New Roman" w:hAnsi="Times New Roman"/>
          <w:sz w:val="24"/>
          <w:szCs w:val="24"/>
        </w:rPr>
        <w:t>s vertinimo metodikas, gebėti jas taikyti atliekant</w:t>
      </w:r>
      <w:r w:rsidR="003C1B6A" w:rsidRPr="00D14DF5">
        <w:rPr>
          <w:rFonts w:ascii="Times New Roman" w:hAnsi="Times New Roman"/>
          <w:sz w:val="24"/>
          <w:szCs w:val="24"/>
        </w:rPr>
        <w:t xml:space="preserve"> mokinių (vaikų)</w:t>
      </w:r>
      <w:r w:rsidR="00F07E39" w:rsidRPr="00D14DF5">
        <w:rPr>
          <w:rFonts w:ascii="Times New Roman" w:hAnsi="Times New Roman"/>
          <w:sz w:val="24"/>
          <w:szCs w:val="24"/>
        </w:rPr>
        <w:t xml:space="preserve"> </w:t>
      </w:r>
      <w:r w:rsidR="00E05B23" w:rsidRPr="00D14DF5">
        <w:rPr>
          <w:rFonts w:ascii="Times New Roman" w:hAnsi="Times New Roman"/>
          <w:sz w:val="24"/>
          <w:szCs w:val="24"/>
        </w:rPr>
        <w:t>kalbos vertinimą bei nustatant kalbos ir kalbėjimo</w:t>
      </w:r>
      <w:r w:rsidR="00F07E39" w:rsidRPr="00D14DF5">
        <w:rPr>
          <w:rFonts w:ascii="Times New Roman" w:hAnsi="Times New Roman"/>
          <w:sz w:val="24"/>
          <w:szCs w:val="24"/>
        </w:rPr>
        <w:t xml:space="preserve"> sutrikimus;</w:t>
      </w:r>
      <w:r w:rsidR="003C1B6A" w:rsidRPr="00D14DF5">
        <w:rPr>
          <w:rFonts w:ascii="Times New Roman" w:hAnsi="Times New Roman"/>
          <w:sz w:val="24"/>
          <w:szCs w:val="24"/>
        </w:rPr>
        <w:t xml:space="preserve"> </w:t>
      </w:r>
    </w:p>
    <w:p w:rsidR="008B2D09" w:rsidRPr="00D14DF5" w:rsidRDefault="00F07E39" w:rsidP="00D14DF5">
      <w:pPr>
        <w:pStyle w:val="Betarp"/>
        <w:rPr>
          <w:rFonts w:ascii="Times New Roman" w:hAnsi="Times New Roman"/>
          <w:spacing w:val="-13"/>
          <w:sz w:val="24"/>
          <w:szCs w:val="24"/>
        </w:rPr>
      </w:pPr>
      <w:r w:rsidRPr="00D14DF5">
        <w:rPr>
          <w:rFonts w:ascii="Times New Roman" w:hAnsi="Times New Roman"/>
          <w:sz w:val="24"/>
          <w:szCs w:val="24"/>
        </w:rPr>
        <w:t xml:space="preserve"> </w:t>
      </w:r>
      <w:r w:rsidR="001254F6" w:rsidRPr="00D14DF5">
        <w:rPr>
          <w:rFonts w:ascii="Times New Roman" w:hAnsi="Times New Roman"/>
          <w:sz w:val="24"/>
          <w:szCs w:val="24"/>
        </w:rPr>
        <w:t xml:space="preserve">             </w:t>
      </w:r>
      <w:r w:rsidR="00D14DF5" w:rsidRPr="00D14DF5">
        <w:rPr>
          <w:rFonts w:ascii="Times New Roman" w:hAnsi="Times New Roman"/>
          <w:sz w:val="24"/>
          <w:szCs w:val="24"/>
        </w:rPr>
        <w:t>9</w:t>
      </w:r>
      <w:r w:rsidRPr="00D14DF5">
        <w:rPr>
          <w:rFonts w:ascii="Times New Roman" w:hAnsi="Times New Roman"/>
          <w:sz w:val="24"/>
          <w:szCs w:val="24"/>
        </w:rPr>
        <w:t xml:space="preserve">.5. </w:t>
      </w:r>
      <w:r w:rsidR="00E05B23" w:rsidRPr="00D14DF5">
        <w:rPr>
          <w:rFonts w:ascii="Times New Roman" w:hAnsi="Times New Roman"/>
          <w:sz w:val="24"/>
          <w:szCs w:val="24"/>
        </w:rPr>
        <w:t>tobulinti kvalifikaciją</w:t>
      </w:r>
      <w:r w:rsidR="003C1B6A" w:rsidRPr="00D14DF5">
        <w:rPr>
          <w:rFonts w:ascii="Times New Roman" w:hAnsi="Times New Roman"/>
          <w:sz w:val="24"/>
          <w:szCs w:val="24"/>
        </w:rPr>
        <w:t xml:space="preserve"> asmenų kalbos raidos vertinimo, jų specialiųjų poreikių nustatymo bei priskyrimo specialiųjų ugdymosi poreikių grupei klausimais. </w:t>
      </w:r>
    </w:p>
    <w:p w:rsidR="002E2F4E" w:rsidRPr="00D14DF5" w:rsidRDefault="001254F6" w:rsidP="00D14DF5">
      <w:pPr>
        <w:pStyle w:val="Betarp"/>
        <w:rPr>
          <w:rFonts w:ascii="Times New Roman" w:hAnsi="Times New Roman"/>
          <w:sz w:val="24"/>
          <w:szCs w:val="24"/>
        </w:rPr>
      </w:pPr>
      <w:r w:rsidRPr="00D14DF5">
        <w:rPr>
          <w:rFonts w:ascii="Times New Roman" w:hAnsi="Times New Roman"/>
          <w:sz w:val="24"/>
          <w:szCs w:val="24"/>
        </w:rPr>
        <w:t xml:space="preserve">              </w:t>
      </w:r>
      <w:r w:rsidR="00D14DF5" w:rsidRPr="00D14DF5">
        <w:rPr>
          <w:rFonts w:ascii="Times New Roman" w:hAnsi="Times New Roman"/>
          <w:sz w:val="24"/>
          <w:szCs w:val="24"/>
        </w:rPr>
        <w:t>9</w:t>
      </w:r>
      <w:r w:rsidR="00F07E39" w:rsidRPr="00D14DF5">
        <w:rPr>
          <w:rFonts w:ascii="Times New Roman" w:hAnsi="Times New Roman"/>
          <w:sz w:val="24"/>
          <w:szCs w:val="24"/>
        </w:rPr>
        <w:t>.6</w:t>
      </w:r>
      <w:r w:rsidR="008B2D09" w:rsidRPr="00D14DF5">
        <w:rPr>
          <w:rFonts w:ascii="Times New Roman" w:hAnsi="Times New Roman"/>
          <w:sz w:val="24"/>
          <w:szCs w:val="24"/>
        </w:rPr>
        <w:t xml:space="preserve">. išmanyti raštvedybos, dokumentų valdymo ir teisės aktų rengimo taisykles, valdyti, kaupti, sisteminti </w:t>
      </w:r>
      <w:r w:rsidR="00B978DA" w:rsidRPr="00D14DF5">
        <w:rPr>
          <w:rFonts w:ascii="Times New Roman" w:hAnsi="Times New Roman"/>
          <w:sz w:val="24"/>
          <w:szCs w:val="24"/>
        </w:rPr>
        <w:t xml:space="preserve">ir apibendrinti </w:t>
      </w:r>
      <w:r w:rsidR="008B2D09" w:rsidRPr="00D14DF5">
        <w:rPr>
          <w:rFonts w:ascii="Times New Roman" w:hAnsi="Times New Roman"/>
          <w:sz w:val="24"/>
          <w:szCs w:val="24"/>
        </w:rPr>
        <w:t>informaciją, rengti išvadas, ataskaitas, sklandžiai dėstyti mintis raštu ir žodžiu</w:t>
      </w:r>
      <w:r w:rsidR="0055217A" w:rsidRPr="00D14DF5">
        <w:rPr>
          <w:rFonts w:ascii="Times New Roman" w:hAnsi="Times New Roman"/>
          <w:sz w:val="24"/>
          <w:szCs w:val="24"/>
        </w:rPr>
        <w:t>;</w:t>
      </w:r>
    </w:p>
    <w:p w:rsidR="00D20C62" w:rsidRPr="00D14DF5" w:rsidRDefault="00D14DF5" w:rsidP="00D14DF5">
      <w:pPr>
        <w:pStyle w:val="Betarp"/>
        <w:rPr>
          <w:rFonts w:ascii="Times New Roman" w:eastAsia="Times New Roman" w:hAnsi="Times New Roman"/>
          <w:sz w:val="24"/>
          <w:szCs w:val="24"/>
          <w:lang w:eastAsia="lt-LT"/>
        </w:rPr>
      </w:pPr>
      <w:r>
        <w:rPr>
          <w:rFonts w:ascii="Times New Roman" w:hAnsi="Times New Roman"/>
          <w:sz w:val="24"/>
          <w:szCs w:val="24"/>
        </w:rPr>
        <w:lastRenderedPageBreak/>
        <w:t xml:space="preserve">              </w:t>
      </w:r>
      <w:r w:rsidRPr="00D14DF5">
        <w:rPr>
          <w:rFonts w:ascii="Times New Roman" w:hAnsi="Times New Roman"/>
          <w:sz w:val="24"/>
          <w:szCs w:val="24"/>
        </w:rPr>
        <w:t>9</w:t>
      </w:r>
      <w:r w:rsidR="00F07E39" w:rsidRPr="00D14DF5">
        <w:rPr>
          <w:rFonts w:ascii="Times New Roman" w:hAnsi="Times New Roman"/>
          <w:sz w:val="24"/>
          <w:szCs w:val="24"/>
        </w:rPr>
        <w:t>.7</w:t>
      </w:r>
      <w:r w:rsidR="002E2F4E" w:rsidRPr="00D14DF5">
        <w:rPr>
          <w:rFonts w:ascii="Times New Roman" w:hAnsi="Times New Roman"/>
          <w:sz w:val="24"/>
          <w:szCs w:val="24"/>
        </w:rPr>
        <w:t xml:space="preserve">. </w:t>
      </w:r>
      <w:r w:rsidR="00D20C62" w:rsidRPr="00D14DF5">
        <w:rPr>
          <w:rFonts w:ascii="Times New Roman" w:eastAsia="Times New Roman" w:hAnsi="Times New Roman"/>
          <w:sz w:val="24"/>
          <w:szCs w:val="24"/>
          <w:lang w:eastAsia="lt-LT"/>
        </w:rPr>
        <w:t>sugebėti savarankiškai rinktis darbo metodus, mokėti p</w:t>
      </w:r>
      <w:r w:rsidR="00F07E39" w:rsidRPr="00D14DF5">
        <w:rPr>
          <w:rFonts w:ascii="Times New Roman" w:eastAsia="Times New Roman" w:hAnsi="Times New Roman"/>
          <w:sz w:val="24"/>
          <w:szCs w:val="24"/>
          <w:lang w:eastAsia="lt-LT"/>
        </w:rPr>
        <w:t xml:space="preserve">lanuoti ir organizuoti savo </w:t>
      </w:r>
      <w:r w:rsidR="006E0A9C" w:rsidRPr="00D14DF5">
        <w:rPr>
          <w:rFonts w:ascii="Times New Roman" w:eastAsia="Times New Roman" w:hAnsi="Times New Roman"/>
          <w:sz w:val="24"/>
          <w:szCs w:val="24"/>
          <w:lang w:eastAsia="lt-LT"/>
        </w:rPr>
        <w:t>veiklą</w:t>
      </w:r>
      <w:r w:rsidR="008F0883" w:rsidRPr="00D14DF5">
        <w:rPr>
          <w:rFonts w:ascii="Times New Roman" w:eastAsia="Times New Roman" w:hAnsi="Times New Roman"/>
          <w:sz w:val="24"/>
          <w:szCs w:val="24"/>
          <w:lang w:eastAsia="lt-LT"/>
        </w:rPr>
        <w:t>;</w:t>
      </w:r>
    </w:p>
    <w:p w:rsidR="00FD1999" w:rsidRPr="00D14DF5" w:rsidRDefault="00D14DF5" w:rsidP="00D14DF5">
      <w:pPr>
        <w:pStyle w:val="Betarp"/>
        <w:tabs>
          <w:tab w:val="left" w:pos="851"/>
        </w:tabs>
        <w:rPr>
          <w:rFonts w:ascii="Times New Roman" w:hAnsi="Times New Roman"/>
          <w:sz w:val="24"/>
          <w:szCs w:val="24"/>
        </w:rPr>
      </w:pPr>
      <w:r>
        <w:rPr>
          <w:rFonts w:ascii="Times New Roman" w:hAnsi="Times New Roman"/>
          <w:sz w:val="24"/>
          <w:szCs w:val="24"/>
        </w:rPr>
        <w:t xml:space="preserve">              </w:t>
      </w:r>
      <w:r w:rsidRPr="00D14DF5">
        <w:rPr>
          <w:rFonts w:ascii="Times New Roman" w:hAnsi="Times New Roman"/>
          <w:sz w:val="24"/>
          <w:szCs w:val="24"/>
        </w:rPr>
        <w:t>9</w:t>
      </w:r>
      <w:r w:rsidR="00C2084A" w:rsidRPr="00D14DF5">
        <w:rPr>
          <w:rFonts w:ascii="Times New Roman" w:hAnsi="Times New Roman"/>
          <w:sz w:val="24"/>
          <w:szCs w:val="24"/>
        </w:rPr>
        <w:t>.8</w:t>
      </w:r>
      <w:r w:rsidR="00ED7064" w:rsidRPr="00D14DF5">
        <w:rPr>
          <w:rFonts w:ascii="Times New Roman" w:hAnsi="Times New Roman"/>
          <w:sz w:val="24"/>
          <w:szCs w:val="24"/>
        </w:rPr>
        <w:t>.</w:t>
      </w:r>
      <w:r w:rsidR="00C2084A" w:rsidRPr="00D14DF5">
        <w:rPr>
          <w:rFonts w:ascii="Times New Roman" w:hAnsi="Times New Roman"/>
          <w:sz w:val="24"/>
          <w:szCs w:val="24"/>
        </w:rPr>
        <w:t xml:space="preserve"> mokėti dirbti su kompiuterinėmis Microsoft Office paketo programomis, </w:t>
      </w:r>
      <w:r w:rsidR="0055217A" w:rsidRPr="00D14DF5">
        <w:rPr>
          <w:rFonts w:ascii="Times New Roman" w:hAnsi="Times New Roman"/>
          <w:sz w:val="24"/>
          <w:szCs w:val="24"/>
        </w:rPr>
        <w:t xml:space="preserve">organizacinės technikos priemonėmis, </w:t>
      </w:r>
      <w:r w:rsidR="00ED7064" w:rsidRPr="00D14DF5">
        <w:rPr>
          <w:rFonts w:ascii="Times New Roman" w:hAnsi="Times New Roman"/>
          <w:sz w:val="24"/>
          <w:szCs w:val="24"/>
        </w:rPr>
        <w:t xml:space="preserve">Centre naudojamomis </w:t>
      </w:r>
      <w:r w:rsidR="00C2084A" w:rsidRPr="00D14DF5">
        <w:rPr>
          <w:rFonts w:ascii="Times New Roman" w:hAnsi="Times New Roman"/>
          <w:sz w:val="24"/>
          <w:szCs w:val="24"/>
        </w:rPr>
        <w:t>informacinėmis sistemomis</w:t>
      </w:r>
      <w:r w:rsidR="0055217A" w:rsidRPr="00D14DF5">
        <w:rPr>
          <w:rFonts w:ascii="Times New Roman" w:hAnsi="Times New Roman"/>
          <w:sz w:val="24"/>
          <w:szCs w:val="24"/>
        </w:rPr>
        <w:t xml:space="preserve"> ir</w:t>
      </w:r>
      <w:r w:rsidR="00C2084A" w:rsidRPr="00D14DF5">
        <w:rPr>
          <w:rFonts w:ascii="Times New Roman" w:hAnsi="Times New Roman"/>
          <w:sz w:val="24"/>
          <w:szCs w:val="24"/>
        </w:rPr>
        <w:t xml:space="preserve"> duomenų bazėmis</w:t>
      </w:r>
      <w:r w:rsidR="000D2E25" w:rsidRPr="00D14DF5">
        <w:rPr>
          <w:rFonts w:ascii="Times New Roman" w:hAnsi="Times New Roman"/>
          <w:sz w:val="24"/>
          <w:szCs w:val="24"/>
        </w:rPr>
        <w:t>.</w:t>
      </w:r>
    </w:p>
    <w:p w:rsidR="00FD1999" w:rsidRPr="00D14DF5" w:rsidRDefault="00FD1999" w:rsidP="00D14DF5">
      <w:pPr>
        <w:pStyle w:val="Betarp"/>
        <w:rPr>
          <w:rFonts w:ascii="Times New Roman" w:hAnsi="Times New Roman"/>
          <w:sz w:val="24"/>
          <w:szCs w:val="24"/>
        </w:rPr>
      </w:pPr>
    </w:p>
    <w:p w:rsidR="00A60751" w:rsidRPr="00D14DF5" w:rsidRDefault="00A60751" w:rsidP="00D14DF5">
      <w:pPr>
        <w:pStyle w:val="Betarp"/>
        <w:rPr>
          <w:rFonts w:ascii="Times New Roman" w:eastAsia="Times New Roman" w:hAnsi="Times New Roman"/>
          <w:sz w:val="24"/>
          <w:szCs w:val="24"/>
          <w:lang w:eastAsia="lt-LT"/>
        </w:rPr>
      </w:pPr>
      <w:r w:rsidRPr="00D14DF5">
        <w:rPr>
          <w:rFonts w:ascii="Times New Roman" w:eastAsia="Times New Roman" w:hAnsi="Times New Roman"/>
          <w:b/>
          <w:bCs/>
          <w:sz w:val="24"/>
          <w:szCs w:val="24"/>
          <w:lang w:eastAsia="lt-LT"/>
        </w:rPr>
        <w:t>III SKYRIUS</w:t>
      </w:r>
    </w:p>
    <w:p w:rsidR="007C4935" w:rsidRPr="00D14DF5" w:rsidRDefault="00A60751" w:rsidP="00D14DF5">
      <w:pPr>
        <w:pStyle w:val="Betarp"/>
        <w:rPr>
          <w:rFonts w:ascii="Times New Roman" w:eastAsia="Times New Roman" w:hAnsi="Times New Roman"/>
          <w:sz w:val="24"/>
          <w:szCs w:val="24"/>
          <w:lang w:eastAsia="lt-LT"/>
        </w:rPr>
      </w:pPr>
      <w:r w:rsidRPr="00D14DF5">
        <w:rPr>
          <w:rFonts w:ascii="Times New Roman" w:eastAsia="Times New Roman" w:hAnsi="Times New Roman"/>
          <w:b/>
          <w:bCs/>
          <w:sz w:val="24"/>
          <w:szCs w:val="24"/>
          <w:lang w:eastAsia="lt-LT"/>
        </w:rPr>
        <w:t>ŠIAS PAREIGAS EINANČIO DARBUOTOJO FUNKCIJOS</w:t>
      </w:r>
    </w:p>
    <w:p w:rsidR="00D215D2" w:rsidRPr="00D14DF5" w:rsidRDefault="00FD1999" w:rsidP="00D14DF5">
      <w:pPr>
        <w:pStyle w:val="Betarp"/>
        <w:rPr>
          <w:rFonts w:ascii="Times New Roman" w:hAnsi="Times New Roman"/>
          <w:sz w:val="24"/>
          <w:szCs w:val="24"/>
        </w:rPr>
      </w:pPr>
      <w:r w:rsidRPr="00D14DF5">
        <w:rPr>
          <w:rFonts w:ascii="Times New Roman" w:hAnsi="Times New Roman"/>
          <w:sz w:val="24"/>
          <w:szCs w:val="24"/>
        </w:rPr>
        <w:t xml:space="preserve">             </w:t>
      </w:r>
      <w:r w:rsidR="001254F6" w:rsidRPr="00D14DF5">
        <w:rPr>
          <w:rFonts w:ascii="Times New Roman" w:hAnsi="Times New Roman"/>
          <w:sz w:val="24"/>
          <w:szCs w:val="24"/>
        </w:rPr>
        <w:t xml:space="preserve"> </w:t>
      </w:r>
      <w:r w:rsidR="00D14DF5" w:rsidRPr="00D14DF5">
        <w:rPr>
          <w:rFonts w:ascii="Times New Roman" w:hAnsi="Times New Roman"/>
          <w:sz w:val="24"/>
          <w:szCs w:val="24"/>
        </w:rPr>
        <w:t>10</w:t>
      </w:r>
      <w:r w:rsidR="000A19BC" w:rsidRPr="00D14DF5">
        <w:rPr>
          <w:rFonts w:ascii="Times New Roman" w:hAnsi="Times New Roman"/>
          <w:sz w:val="24"/>
          <w:szCs w:val="24"/>
        </w:rPr>
        <w:t xml:space="preserve">. </w:t>
      </w:r>
      <w:r w:rsidR="00A60751" w:rsidRPr="00D14DF5">
        <w:rPr>
          <w:rFonts w:ascii="Times New Roman" w:hAnsi="Times New Roman"/>
          <w:sz w:val="24"/>
          <w:szCs w:val="24"/>
        </w:rPr>
        <w:t>Šias pareigas einantis darbuotojas vykdo šias funkcijas:</w:t>
      </w:r>
    </w:p>
    <w:p w:rsidR="00F07E39" w:rsidRPr="00D14DF5" w:rsidRDefault="001254F6" w:rsidP="00D14DF5">
      <w:pPr>
        <w:pStyle w:val="Betarp"/>
        <w:rPr>
          <w:rFonts w:ascii="Times New Roman" w:hAnsi="Times New Roman"/>
          <w:color w:val="00030D"/>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w:t>
      </w:r>
      <w:r w:rsidR="00157C39" w:rsidRPr="00D14DF5">
        <w:rPr>
          <w:rFonts w:ascii="Times New Roman" w:hAnsi="Times New Roman"/>
          <w:color w:val="151515"/>
          <w:sz w:val="24"/>
          <w:szCs w:val="24"/>
        </w:rPr>
        <w:t>.1. į</w:t>
      </w:r>
      <w:r w:rsidR="00F07E39" w:rsidRPr="00D14DF5">
        <w:rPr>
          <w:rFonts w:ascii="Times New Roman" w:hAnsi="Times New Roman"/>
          <w:color w:val="151515"/>
          <w:sz w:val="24"/>
          <w:szCs w:val="24"/>
        </w:rPr>
        <w:t>vertina mokinių (vaikų) kalbos raidos ypatumus bei kalbėjimo ir kalbos sutrikimus Tarnyboje, mokykloje ar, esant žymiai ribotam mokinio (vaiko) mobilumui dėl ligos ar patologinės būklės – mokinio (vaiko) namuose, prireikus skiria specialųjį ugdymą</w:t>
      </w:r>
      <w:r w:rsidR="00157C39" w:rsidRPr="00D14DF5">
        <w:rPr>
          <w:rFonts w:ascii="Times New Roman" w:hAnsi="Times New Roman"/>
          <w:color w:val="151515"/>
          <w:sz w:val="24"/>
          <w:szCs w:val="24"/>
        </w:rPr>
        <w:t>;</w:t>
      </w:r>
    </w:p>
    <w:p w:rsidR="00F07E39" w:rsidRPr="00D14DF5" w:rsidRDefault="001254F6" w:rsidP="00D14DF5">
      <w:pPr>
        <w:pStyle w:val="Betarp"/>
        <w:rPr>
          <w:rFonts w:ascii="Times New Roman" w:hAnsi="Times New Roman"/>
          <w:color w:val="00030D"/>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w:t>
      </w:r>
      <w:r w:rsidR="00157C39" w:rsidRPr="00D14DF5">
        <w:rPr>
          <w:rFonts w:ascii="Times New Roman" w:hAnsi="Times New Roman"/>
          <w:color w:val="151515"/>
          <w:sz w:val="24"/>
          <w:szCs w:val="24"/>
        </w:rPr>
        <w:t>.2. s</w:t>
      </w:r>
      <w:r w:rsidR="00F07E39" w:rsidRPr="00D14DF5">
        <w:rPr>
          <w:rFonts w:ascii="Times New Roman" w:hAnsi="Times New Roman"/>
          <w:color w:val="151515"/>
          <w:sz w:val="24"/>
          <w:szCs w:val="24"/>
        </w:rPr>
        <w:t>iūlo ugdymo formą, būdus ir metodus, prireikus rekomenduoja teikti specialiąją pedagoginę (logopedo) bei specialiąją pagalbą mokiniams (vaikams), kuriems nustatyti kalbėjimo ir kalbos sutrikimai, rekomenduoja vaikui mokyklą</w:t>
      </w:r>
      <w:r w:rsidR="00157C39" w:rsidRPr="00D14DF5">
        <w:rPr>
          <w:rFonts w:ascii="Times New Roman" w:hAnsi="Times New Roman"/>
          <w:color w:val="151515"/>
          <w:sz w:val="24"/>
          <w:szCs w:val="24"/>
        </w:rPr>
        <w:t>;</w:t>
      </w:r>
    </w:p>
    <w:p w:rsidR="00F07E39" w:rsidRPr="00D14DF5" w:rsidRDefault="001254F6" w:rsidP="00D14DF5">
      <w:pPr>
        <w:pStyle w:val="Betarp"/>
        <w:rPr>
          <w:rFonts w:ascii="Times New Roman" w:hAnsi="Times New Roman"/>
          <w:color w:val="00030D"/>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10.3</w:t>
      </w:r>
      <w:r w:rsidR="00157C39" w:rsidRPr="00D14DF5">
        <w:rPr>
          <w:rFonts w:ascii="Times New Roman" w:hAnsi="Times New Roman"/>
          <w:color w:val="151515"/>
          <w:sz w:val="24"/>
          <w:szCs w:val="24"/>
        </w:rPr>
        <w:t>. k</w:t>
      </w:r>
      <w:r w:rsidR="00F07E39" w:rsidRPr="00D14DF5">
        <w:rPr>
          <w:rFonts w:ascii="Times New Roman" w:hAnsi="Times New Roman"/>
          <w:color w:val="151515"/>
          <w:sz w:val="24"/>
          <w:szCs w:val="24"/>
        </w:rPr>
        <w:t>onsultuoja kalbėjimo ir kalbos sutrikimų turinčius mokinius</w:t>
      </w:r>
      <w:r w:rsidR="00157C39" w:rsidRPr="00D14DF5">
        <w:rPr>
          <w:rFonts w:ascii="Times New Roman" w:hAnsi="Times New Roman"/>
          <w:color w:val="151515"/>
          <w:sz w:val="24"/>
          <w:szCs w:val="24"/>
        </w:rPr>
        <w:t>, jų tėvus (globėjus</w:t>
      </w:r>
      <w:r w:rsidR="00F07E39" w:rsidRPr="00D14DF5">
        <w:rPr>
          <w:rFonts w:ascii="Times New Roman" w:hAnsi="Times New Roman"/>
          <w:color w:val="151515"/>
          <w:sz w:val="24"/>
          <w:szCs w:val="24"/>
        </w:rPr>
        <w:t>), mokytojus, pagalbos mokiniui specialistus specialiosios pedagoginės (logopedo) pagalbos teikimo, ugdymo organizavimo, kalbėjimo ir kalbos sutri</w:t>
      </w:r>
      <w:r w:rsidR="00157C39" w:rsidRPr="00D14DF5">
        <w:rPr>
          <w:rFonts w:ascii="Times New Roman" w:hAnsi="Times New Roman"/>
          <w:color w:val="151515"/>
          <w:sz w:val="24"/>
          <w:szCs w:val="24"/>
        </w:rPr>
        <w:t>kimų prevencijos bei jų įveikimo</w:t>
      </w:r>
      <w:r w:rsidR="00F07E39" w:rsidRPr="00D14DF5">
        <w:rPr>
          <w:rFonts w:ascii="Times New Roman" w:hAnsi="Times New Roman"/>
          <w:color w:val="151515"/>
          <w:sz w:val="24"/>
          <w:szCs w:val="24"/>
        </w:rPr>
        <w:t xml:space="preserve"> klausimais</w:t>
      </w:r>
      <w:r w:rsidR="00157C39" w:rsidRPr="00D14DF5">
        <w:rPr>
          <w:rFonts w:ascii="Times New Roman" w:hAnsi="Times New Roman"/>
          <w:color w:val="151515"/>
          <w:sz w:val="24"/>
          <w:szCs w:val="24"/>
        </w:rPr>
        <w:t>;</w:t>
      </w:r>
    </w:p>
    <w:p w:rsidR="00F07E39" w:rsidRPr="00D14DF5" w:rsidRDefault="001254F6" w:rsidP="00D14DF5">
      <w:pPr>
        <w:pStyle w:val="Betarp"/>
        <w:rPr>
          <w:rFonts w:ascii="Times New Roman" w:hAnsi="Times New Roman"/>
          <w:color w:val="00030D"/>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w:t>
      </w:r>
      <w:r w:rsidR="00157C39" w:rsidRPr="00D14DF5">
        <w:rPr>
          <w:rFonts w:ascii="Times New Roman" w:hAnsi="Times New Roman"/>
          <w:color w:val="151515"/>
          <w:sz w:val="24"/>
          <w:szCs w:val="24"/>
        </w:rPr>
        <w:t>.4. t</w:t>
      </w:r>
      <w:r w:rsidR="00F07E39" w:rsidRPr="00D14DF5">
        <w:rPr>
          <w:rFonts w:ascii="Times New Roman" w:hAnsi="Times New Roman"/>
          <w:color w:val="151515"/>
          <w:sz w:val="24"/>
          <w:szCs w:val="24"/>
        </w:rPr>
        <w:t>eikia metodinę pagalbą mokytojams, pagalbos mokiniui specialistams i</w:t>
      </w:r>
      <w:r w:rsidR="00157C39" w:rsidRPr="00D14DF5">
        <w:rPr>
          <w:rFonts w:ascii="Times New Roman" w:hAnsi="Times New Roman"/>
          <w:color w:val="151515"/>
          <w:sz w:val="24"/>
          <w:szCs w:val="24"/>
        </w:rPr>
        <w:t>r tėvams (globėjams</w:t>
      </w:r>
      <w:r w:rsidR="00F07E39" w:rsidRPr="00D14DF5">
        <w:rPr>
          <w:rFonts w:ascii="Times New Roman" w:hAnsi="Times New Roman"/>
          <w:color w:val="151515"/>
          <w:sz w:val="24"/>
          <w:szCs w:val="24"/>
        </w:rPr>
        <w:t xml:space="preserve">) kalbėjimo ir kalbos sutrikimų turinčių mokinių (vaikų) ugdymo bei jo organizavimo klausimais, skleidžia ir diegia </w:t>
      </w:r>
      <w:proofErr w:type="spellStart"/>
      <w:r w:rsidR="00F07E39" w:rsidRPr="00D14DF5">
        <w:rPr>
          <w:rFonts w:ascii="Times New Roman" w:hAnsi="Times New Roman"/>
          <w:color w:val="151515"/>
          <w:sz w:val="24"/>
          <w:szCs w:val="24"/>
        </w:rPr>
        <w:t>logopedijos</w:t>
      </w:r>
      <w:proofErr w:type="spellEnd"/>
      <w:r w:rsidR="00F07E39" w:rsidRPr="00D14DF5">
        <w:rPr>
          <w:rFonts w:ascii="Times New Roman" w:hAnsi="Times New Roman"/>
          <w:color w:val="151515"/>
          <w:sz w:val="24"/>
          <w:szCs w:val="24"/>
        </w:rPr>
        <w:t xml:space="preserve"> naujoves</w:t>
      </w:r>
      <w:r w:rsidR="00D14DF5">
        <w:rPr>
          <w:rFonts w:ascii="Times New Roman" w:hAnsi="Times New Roman"/>
          <w:color w:val="151515"/>
          <w:sz w:val="24"/>
          <w:szCs w:val="24"/>
        </w:rPr>
        <w:t>;</w:t>
      </w:r>
    </w:p>
    <w:p w:rsidR="00F07E39" w:rsidRPr="00D14DF5" w:rsidRDefault="001254F6" w:rsidP="00D14DF5">
      <w:pPr>
        <w:pStyle w:val="Betarp"/>
        <w:rPr>
          <w:rFonts w:ascii="Times New Roman" w:hAnsi="Times New Roman"/>
          <w:color w:val="00030D"/>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w:t>
      </w:r>
      <w:r w:rsidR="00157C39" w:rsidRPr="00D14DF5">
        <w:rPr>
          <w:rFonts w:ascii="Times New Roman" w:hAnsi="Times New Roman"/>
          <w:color w:val="151515"/>
          <w:sz w:val="24"/>
          <w:szCs w:val="24"/>
        </w:rPr>
        <w:t>.5. f</w:t>
      </w:r>
      <w:r w:rsidR="00F07E39" w:rsidRPr="00D14DF5">
        <w:rPr>
          <w:rFonts w:ascii="Times New Roman" w:hAnsi="Times New Roman"/>
          <w:color w:val="151515"/>
          <w:sz w:val="24"/>
          <w:szCs w:val="24"/>
        </w:rPr>
        <w:t>ormuoja mokyklos bendruomenės ir visuomenės teigiamą požiūrį į kalbėjimo ir kalbos sutrikimų turinčius mokinius ir jų ugdymą kartu su bendraamžiais</w:t>
      </w:r>
      <w:r w:rsidR="00157C39" w:rsidRPr="00D14DF5">
        <w:rPr>
          <w:rFonts w:ascii="Times New Roman" w:hAnsi="Times New Roman"/>
          <w:color w:val="151515"/>
          <w:sz w:val="24"/>
          <w:szCs w:val="24"/>
        </w:rPr>
        <w:t>;</w:t>
      </w:r>
    </w:p>
    <w:p w:rsidR="00F07E39" w:rsidRPr="00D14DF5" w:rsidRDefault="001254F6" w:rsidP="00D14DF5">
      <w:pPr>
        <w:pStyle w:val="Betarp"/>
        <w:rPr>
          <w:rFonts w:ascii="Times New Roman" w:hAnsi="Times New Roman"/>
          <w:color w:val="151515"/>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w:t>
      </w:r>
      <w:r w:rsidR="00157C39" w:rsidRPr="00D14DF5">
        <w:rPr>
          <w:rFonts w:ascii="Times New Roman" w:hAnsi="Times New Roman"/>
          <w:color w:val="151515"/>
          <w:sz w:val="24"/>
          <w:szCs w:val="24"/>
        </w:rPr>
        <w:t>.6. a</w:t>
      </w:r>
      <w:r w:rsidR="00F07E39" w:rsidRPr="00D14DF5">
        <w:rPr>
          <w:rFonts w:ascii="Times New Roman" w:hAnsi="Times New Roman"/>
          <w:color w:val="151515"/>
          <w:sz w:val="24"/>
          <w:szCs w:val="24"/>
        </w:rPr>
        <w:t>nalizuoja mokyklos dokumentus, susijusius su kalbėjimo ir kalbos sutrikimų turinčių mokinių ugdymu</w:t>
      </w:r>
      <w:r w:rsidR="00157C39" w:rsidRPr="00D14DF5">
        <w:rPr>
          <w:rFonts w:ascii="Times New Roman" w:hAnsi="Times New Roman"/>
          <w:color w:val="151515"/>
          <w:sz w:val="24"/>
          <w:szCs w:val="24"/>
        </w:rPr>
        <w:t>;</w:t>
      </w:r>
    </w:p>
    <w:p w:rsidR="00615CE0" w:rsidRPr="00D14DF5" w:rsidRDefault="00D14DF5" w:rsidP="00D14DF5">
      <w:pPr>
        <w:pStyle w:val="Betarp"/>
        <w:rPr>
          <w:rFonts w:ascii="Times New Roman" w:hAnsi="Times New Roman"/>
          <w:color w:val="00030D"/>
          <w:sz w:val="24"/>
          <w:szCs w:val="24"/>
        </w:rPr>
      </w:pPr>
      <w:r w:rsidRPr="00D14DF5">
        <w:rPr>
          <w:rFonts w:ascii="Times New Roman" w:hAnsi="Times New Roman"/>
          <w:color w:val="151515"/>
          <w:sz w:val="24"/>
          <w:szCs w:val="24"/>
        </w:rPr>
        <w:t xml:space="preserve">               10</w:t>
      </w:r>
      <w:r w:rsidR="00615CE0" w:rsidRPr="00D14DF5">
        <w:rPr>
          <w:rFonts w:ascii="Times New Roman" w:hAnsi="Times New Roman"/>
          <w:color w:val="151515"/>
          <w:sz w:val="24"/>
          <w:szCs w:val="24"/>
        </w:rPr>
        <w:t xml:space="preserve">.7. </w:t>
      </w:r>
      <w:r w:rsidR="00615CE0" w:rsidRPr="00D14DF5">
        <w:rPr>
          <w:rFonts w:ascii="Times New Roman" w:hAnsi="Times New Roman"/>
          <w:sz w:val="24"/>
          <w:szCs w:val="24"/>
        </w:rPr>
        <w:t xml:space="preserve">rekomenduoja Tarnybos vedėjui derinti </w:t>
      </w:r>
      <w:r w:rsidR="00C255DD">
        <w:rPr>
          <w:rFonts w:ascii="Times New Roman" w:hAnsi="Times New Roman"/>
          <w:sz w:val="24"/>
          <w:szCs w:val="24"/>
        </w:rPr>
        <w:t xml:space="preserve">švietimo pagalbos gavėjų </w:t>
      </w:r>
      <w:r w:rsidR="00615CE0" w:rsidRPr="00D14DF5">
        <w:rPr>
          <w:rFonts w:ascii="Times New Roman" w:hAnsi="Times New Roman"/>
          <w:sz w:val="24"/>
          <w:szCs w:val="24"/>
        </w:rPr>
        <w:t>sąrašus;</w:t>
      </w:r>
    </w:p>
    <w:p w:rsidR="00F07E39" w:rsidRPr="00D14DF5" w:rsidRDefault="001254F6" w:rsidP="00D14DF5">
      <w:pPr>
        <w:pStyle w:val="Betarp"/>
        <w:rPr>
          <w:rFonts w:ascii="Times New Roman" w:hAnsi="Times New Roman"/>
          <w:color w:val="00030D"/>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w:t>
      </w:r>
      <w:r w:rsidR="00615CE0" w:rsidRPr="00D14DF5">
        <w:rPr>
          <w:rFonts w:ascii="Times New Roman" w:hAnsi="Times New Roman"/>
          <w:color w:val="151515"/>
          <w:sz w:val="24"/>
          <w:szCs w:val="24"/>
        </w:rPr>
        <w:t>.8</w:t>
      </w:r>
      <w:r w:rsidR="00157C39" w:rsidRPr="00D14DF5">
        <w:rPr>
          <w:rFonts w:ascii="Times New Roman" w:hAnsi="Times New Roman"/>
          <w:color w:val="151515"/>
          <w:sz w:val="24"/>
          <w:szCs w:val="24"/>
        </w:rPr>
        <w:t>. t</w:t>
      </w:r>
      <w:r w:rsidR="00F07E39" w:rsidRPr="00D14DF5">
        <w:rPr>
          <w:rFonts w:ascii="Times New Roman" w:hAnsi="Times New Roman"/>
          <w:color w:val="151515"/>
          <w:sz w:val="24"/>
          <w:szCs w:val="24"/>
        </w:rPr>
        <w:t>eikia informaciją apie kalbėjimo ir kalbos sutrikimų turinčių mokinių (vaikų) kalbos raidos vertinimo išvadas ir rezultatus, specialiuosius ugdymosi poreikius ir jų tenkinimą suinteresuotoms institucijoms ar asmenims, susijusiems su mokinių (vaikų) ugdymu, gavęs tėvų (globėj</w:t>
      </w:r>
      <w:r w:rsidR="00157C39" w:rsidRPr="00D14DF5">
        <w:rPr>
          <w:rFonts w:ascii="Times New Roman" w:hAnsi="Times New Roman"/>
          <w:color w:val="151515"/>
          <w:sz w:val="24"/>
          <w:szCs w:val="24"/>
        </w:rPr>
        <w:t>ų</w:t>
      </w:r>
      <w:r w:rsidR="00F07E39" w:rsidRPr="00D14DF5">
        <w:rPr>
          <w:rFonts w:ascii="Times New Roman" w:hAnsi="Times New Roman"/>
          <w:color w:val="151515"/>
          <w:sz w:val="24"/>
          <w:szCs w:val="24"/>
        </w:rPr>
        <w:t>) sutikimą</w:t>
      </w:r>
      <w:r w:rsidR="00157C39" w:rsidRPr="00D14DF5">
        <w:rPr>
          <w:rFonts w:ascii="Times New Roman" w:hAnsi="Times New Roman"/>
          <w:color w:val="151515"/>
          <w:sz w:val="24"/>
          <w:szCs w:val="24"/>
        </w:rPr>
        <w:t>;</w:t>
      </w:r>
    </w:p>
    <w:p w:rsidR="00F07E39" w:rsidRPr="00D14DF5" w:rsidRDefault="001254F6" w:rsidP="00D14DF5">
      <w:pPr>
        <w:pStyle w:val="Betarp"/>
        <w:rPr>
          <w:rFonts w:ascii="Times New Roman" w:hAnsi="Times New Roman"/>
          <w:color w:val="00030D"/>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w:t>
      </w:r>
      <w:r w:rsidR="00615CE0" w:rsidRPr="00D14DF5">
        <w:rPr>
          <w:rFonts w:ascii="Times New Roman" w:hAnsi="Times New Roman"/>
          <w:color w:val="151515"/>
          <w:sz w:val="24"/>
          <w:szCs w:val="24"/>
        </w:rPr>
        <w:t>.9</w:t>
      </w:r>
      <w:r w:rsidR="00157C39" w:rsidRPr="00D14DF5">
        <w:rPr>
          <w:rFonts w:ascii="Times New Roman" w:hAnsi="Times New Roman"/>
          <w:color w:val="151515"/>
          <w:sz w:val="24"/>
          <w:szCs w:val="24"/>
        </w:rPr>
        <w:t>. r</w:t>
      </w:r>
      <w:r w:rsidR="00F07E39" w:rsidRPr="00D14DF5">
        <w:rPr>
          <w:rFonts w:ascii="Times New Roman" w:hAnsi="Times New Roman"/>
          <w:color w:val="151515"/>
          <w:sz w:val="24"/>
          <w:szCs w:val="24"/>
        </w:rPr>
        <w:t>engia ir įgyvendina projektus bei programas ir / ar juose dalyvauja</w:t>
      </w:r>
      <w:r w:rsidR="00157C39" w:rsidRPr="00D14DF5">
        <w:rPr>
          <w:rFonts w:ascii="Times New Roman" w:hAnsi="Times New Roman"/>
          <w:color w:val="151515"/>
          <w:sz w:val="24"/>
          <w:szCs w:val="24"/>
        </w:rPr>
        <w:t>;</w:t>
      </w:r>
    </w:p>
    <w:p w:rsidR="00F07E39" w:rsidRPr="00D14DF5" w:rsidRDefault="001254F6" w:rsidP="00D14DF5">
      <w:pPr>
        <w:pStyle w:val="Betarp"/>
        <w:rPr>
          <w:rFonts w:ascii="Times New Roman" w:hAnsi="Times New Roman"/>
          <w:color w:val="00030D"/>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w:t>
      </w:r>
      <w:r w:rsidR="00615CE0" w:rsidRPr="00D14DF5">
        <w:rPr>
          <w:rFonts w:ascii="Times New Roman" w:hAnsi="Times New Roman"/>
          <w:color w:val="151515"/>
          <w:sz w:val="24"/>
          <w:szCs w:val="24"/>
        </w:rPr>
        <w:t>.10</w:t>
      </w:r>
      <w:r w:rsidR="00157C39" w:rsidRPr="00D14DF5">
        <w:rPr>
          <w:rFonts w:ascii="Times New Roman" w:hAnsi="Times New Roman"/>
          <w:color w:val="151515"/>
          <w:sz w:val="24"/>
          <w:szCs w:val="24"/>
        </w:rPr>
        <w:t>. r</w:t>
      </w:r>
      <w:r w:rsidR="00F07E39" w:rsidRPr="00D14DF5">
        <w:rPr>
          <w:rFonts w:ascii="Times New Roman" w:hAnsi="Times New Roman"/>
          <w:color w:val="151515"/>
          <w:sz w:val="24"/>
          <w:szCs w:val="24"/>
        </w:rPr>
        <w:t>engia metodines rekomendacijas apie darbą su kalbėjimo ir kalbos sutrikimų turinčiais mokiniais bei šių sutrikimų įveikimą</w:t>
      </w:r>
      <w:r w:rsidR="00157C39" w:rsidRPr="00D14DF5">
        <w:rPr>
          <w:rFonts w:ascii="Times New Roman" w:hAnsi="Times New Roman"/>
          <w:color w:val="151515"/>
          <w:sz w:val="24"/>
          <w:szCs w:val="24"/>
        </w:rPr>
        <w:t>;</w:t>
      </w:r>
    </w:p>
    <w:p w:rsidR="00F07E39" w:rsidRPr="00D14DF5" w:rsidRDefault="001254F6" w:rsidP="00D14DF5">
      <w:pPr>
        <w:pStyle w:val="Betarp"/>
        <w:rPr>
          <w:rFonts w:ascii="Times New Roman" w:hAnsi="Times New Roman"/>
          <w:color w:val="00030D"/>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w:t>
      </w:r>
      <w:r w:rsidR="00615CE0" w:rsidRPr="00D14DF5">
        <w:rPr>
          <w:rFonts w:ascii="Times New Roman" w:hAnsi="Times New Roman"/>
          <w:color w:val="151515"/>
          <w:sz w:val="24"/>
          <w:szCs w:val="24"/>
        </w:rPr>
        <w:t>.11</w:t>
      </w:r>
      <w:r w:rsidR="00157C39" w:rsidRPr="00D14DF5">
        <w:rPr>
          <w:rFonts w:ascii="Times New Roman" w:hAnsi="Times New Roman"/>
          <w:color w:val="151515"/>
          <w:sz w:val="24"/>
          <w:szCs w:val="24"/>
        </w:rPr>
        <w:t>. d</w:t>
      </w:r>
      <w:r w:rsidR="00F07E39" w:rsidRPr="00D14DF5">
        <w:rPr>
          <w:rFonts w:ascii="Times New Roman" w:hAnsi="Times New Roman"/>
          <w:color w:val="151515"/>
          <w:sz w:val="24"/>
          <w:szCs w:val="24"/>
        </w:rPr>
        <w:t>alyvauja rengiant kalbos raidos vertinimo metodikas</w:t>
      </w:r>
      <w:r w:rsidR="00157C39" w:rsidRPr="00D14DF5">
        <w:rPr>
          <w:rFonts w:ascii="Times New Roman" w:hAnsi="Times New Roman"/>
          <w:color w:val="151515"/>
          <w:sz w:val="24"/>
          <w:szCs w:val="24"/>
        </w:rPr>
        <w:t>;</w:t>
      </w:r>
    </w:p>
    <w:p w:rsidR="00F07E39" w:rsidRPr="00D14DF5" w:rsidRDefault="001254F6" w:rsidP="00D14DF5">
      <w:pPr>
        <w:pStyle w:val="Betarp"/>
        <w:rPr>
          <w:rFonts w:ascii="Times New Roman" w:hAnsi="Times New Roman"/>
          <w:color w:val="151515"/>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w:t>
      </w:r>
      <w:r w:rsidR="00615CE0" w:rsidRPr="00D14DF5">
        <w:rPr>
          <w:rFonts w:ascii="Times New Roman" w:hAnsi="Times New Roman"/>
          <w:color w:val="151515"/>
          <w:sz w:val="24"/>
          <w:szCs w:val="24"/>
        </w:rPr>
        <w:t>.12</w:t>
      </w:r>
      <w:r w:rsidRPr="00D14DF5">
        <w:rPr>
          <w:rFonts w:ascii="Times New Roman" w:hAnsi="Times New Roman"/>
          <w:color w:val="151515"/>
          <w:sz w:val="24"/>
          <w:szCs w:val="24"/>
        </w:rPr>
        <w:t>. t</w:t>
      </w:r>
      <w:r w:rsidR="00F07E39" w:rsidRPr="00D14DF5">
        <w:rPr>
          <w:rFonts w:ascii="Times New Roman" w:hAnsi="Times New Roman"/>
          <w:color w:val="151515"/>
          <w:sz w:val="24"/>
          <w:szCs w:val="24"/>
        </w:rPr>
        <w:t>varko</w:t>
      </w:r>
      <w:r w:rsidR="00157C39" w:rsidRPr="00D14DF5">
        <w:rPr>
          <w:rFonts w:ascii="Times New Roman" w:hAnsi="Times New Roman"/>
          <w:color w:val="151515"/>
          <w:sz w:val="24"/>
          <w:szCs w:val="24"/>
        </w:rPr>
        <w:t xml:space="preserve"> ir pildo savo darbo dokumentus</w:t>
      </w:r>
      <w:r w:rsidR="00615CE0" w:rsidRPr="00D14DF5">
        <w:rPr>
          <w:rFonts w:ascii="Times New Roman" w:hAnsi="Times New Roman"/>
          <w:color w:val="151515"/>
          <w:sz w:val="24"/>
          <w:szCs w:val="24"/>
        </w:rPr>
        <w:t>, teikia ataskaitą Tarnybos vedėjui apie</w:t>
      </w:r>
      <w:r w:rsidR="00294ACE" w:rsidRPr="00D14DF5">
        <w:rPr>
          <w:rFonts w:ascii="Times New Roman" w:hAnsi="Times New Roman"/>
          <w:color w:val="151515"/>
          <w:sz w:val="24"/>
          <w:szCs w:val="24"/>
        </w:rPr>
        <w:t xml:space="preserve"> įvykdytas veiklas</w:t>
      </w:r>
      <w:r w:rsidR="00157C39" w:rsidRPr="00D14DF5">
        <w:rPr>
          <w:rFonts w:ascii="Times New Roman" w:hAnsi="Times New Roman"/>
          <w:color w:val="151515"/>
          <w:sz w:val="24"/>
          <w:szCs w:val="24"/>
        </w:rPr>
        <w:t>;</w:t>
      </w:r>
      <w:r w:rsidR="00F07E39" w:rsidRPr="00D14DF5">
        <w:rPr>
          <w:rFonts w:ascii="Times New Roman" w:hAnsi="Times New Roman"/>
          <w:color w:val="151515"/>
          <w:sz w:val="24"/>
          <w:szCs w:val="24"/>
        </w:rPr>
        <w:t xml:space="preserve"> </w:t>
      </w:r>
    </w:p>
    <w:p w:rsidR="00DB51EE" w:rsidRPr="00D14DF5" w:rsidRDefault="001254F6" w:rsidP="00D14DF5">
      <w:pPr>
        <w:pStyle w:val="Betarp"/>
        <w:rPr>
          <w:rFonts w:ascii="Times New Roman" w:hAnsi="Times New Roman"/>
          <w:color w:val="151515"/>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w:t>
      </w:r>
      <w:r w:rsidR="00615CE0" w:rsidRPr="00D14DF5">
        <w:rPr>
          <w:rFonts w:ascii="Times New Roman" w:hAnsi="Times New Roman"/>
          <w:color w:val="151515"/>
          <w:sz w:val="24"/>
          <w:szCs w:val="24"/>
        </w:rPr>
        <w:t>.13</w:t>
      </w:r>
      <w:r w:rsidR="00157C39" w:rsidRPr="00D14DF5">
        <w:rPr>
          <w:rFonts w:ascii="Times New Roman" w:hAnsi="Times New Roman"/>
          <w:color w:val="151515"/>
          <w:sz w:val="24"/>
          <w:szCs w:val="24"/>
        </w:rPr>
        <w:t>.</w:t>
      </w:r>
      <w:r w:rsidR="00157C39" w:rsidRPr="00D14DF5">
        <w:rPr>
          <w:rFonts w:ascii="Times New Roman" w:hAnsi="Times New Roman"/>
          <w:sz w:val="24"/>
          <w:szCs w:val="24"/>
        </w:rPr>
        <w:t xml:space="preserve"> dalyvauja Tarnybos veiklos pasitarimuose;</w:t>
      </w:r>
      <w:r w:rsidR="00DB51EE" w:rsidRPr="00D14DF5">
        <w:rPr>
          <w:rFonts w:ascii="Times New Roman" w:hAnsi="Times New Roman"/>
          <w:color w:val="151515"/>
          <w:sz w:val="24"/>
          <w:szCs w:val="24"/>
        </w:rPr>
        <w:t xml:space="preserve"> </w:t>
      </w:r>
    </w:p>
    <w:p w:rsidR="001254F6" w:rsidRPr="00D14DF5" w:rsidRDefault="00D14DF5" w:rsidP="00D14DF5">
      <w:pPr>
        <w:pStyle w:val="Betarp"/>
        <w:rPr>
          <w:rFonts w:ascii="Times New Roman" w:hAnsi="Times New Roman"/>
          <w:sz w:val="24"/>
          <w:szCs w:val="24"/>
        </w:rPr>
      </w:pPr>
      <w:r w:rsidRPr="00D14DF5">
        <w:rPr>
          <w:rFonts w:ascii="Times New Roman" w:hAnsi="Times New Roman"/>
          <w:color w:val="151515"/>
          <w:sz w:val="24"/>
          <w:szCs w:val="24"/>
        </w:rPr>
        <w:t xml:space="preserve">               10</w:t>
      </w:r>
      <w:r w:rsidR="00615CE0" w:rsidRPr="00D14DF5">
        <w:rPr>
          <w:rFonts w:ascii="Times New Roman" w:hAnsi="Times New Roman"/>
          <w:color w:val="151515"/>
          <w:sz w:val="24"/>
          <w:szCs w:val="24"/>
        </w:rPr>
        <w:t>.14</w:t>
      </w:r>
      <w:r w:rsidR="00DB51EE" w:rsidRPr="00D14DF5">
        <w:rPr>
          <w:rFonts w:ascii="Times New Roman" w:hAnsi="Times New Roman"/>
          <w:color w:val="151515"/>
          <w:sz w:val="24"/>
          <w:szCs w:val="24"/>
        </w:rPr>
        <w:t>. kelia kvalifikaciją;</w:t>
      </w:r>
    </w:p>
    <w:p w:rsidR="00F07E39" w:rsidRPr="00D14DF5" w:rsidRDefault="001254F6" w:rsidP="00D14DF5">
      <w:pPr>
        <w:pStyle w:val="Betarp"/>
        <w:rPr>
          <w:rFonts w:ascii="Times New Roman" w:hAnsi="Times New Roman"/>
          <w:sz w:val="24"/>
          <w:szCs w:val="24"/>
        </w:rPr>
      </w:pPr>
      <w:r w:rsidRPr="00D14DF5">
        <w:rPr>
          <w:rFonts w:ascii="Times New Roman" w:hAnsi="Times New Roman"/>
          <w:color w:val="151515"/>
          <w:sz w:val="24"/>
          <w:szCs w:val="24"/>
        </w:rPr>
        <w:t xml:space="preserve">              </w:t>
      </w:r>
      <w:r w:rsidR="00D14DF5" w:rsidRPr="00D14DF5">
        <w:rPr>
          <w:rFonts w:ascii="Times New Roman" w:hAnsi="Times New Roman"/>
          <w:color w:val="151515"/>
          <w:sz w:val="24"/>
          <w:szCs w:val="24"/>
        </w:rPr>
        <w:t>10</w:t>
      </w:r>
      <w:r w:rsidR="00615CE0" w:rsidRPr="00D14DF5">
        <w:rPr>
          <w:rFonts w:ascii="Times New Roman" w:hAnsi="Times New Roman"/>
          <w:color w:val="151515"/>
          <w:sz w:val="24"/>
          <w:szCs w:val="24"/>
        </w:rPr>
        <w:t>.15</w:t>
      </w:r>
      <w:r w:rsidRPr="00D14DF5">
        <w:rPr>
          <w:rFonts w:ascii="Times New Roman" w:hAnsi="Times New Roman"/>
          <w:color w:val="151515"/>
          <w:sz w:val="24"/>
          <w:szCs w:val="24"/>
        </w:rPr>
        <w:t>. pagal kompetenciją vykdo kitus T</w:t>
      </w:r>
      <w:r w:rsidR="00F07E39" w:rsidRPr="00D14DF5">
        <w:rPr>
          <w:rFonts w:ascii="Times New Roman" w:hAnsi="Times New Roman"/>
          <w:color w:val="151515"/>
          <w:sz w:val="24"/>
          <w:szCs w:val="24"/>
        </w:rPr>
        <w:t xml:space="preserve">arnybos </w:t>
      </w:r>
      <w:r w:rsidRPr="00D14DF5">
        <w:rPr>
          <w:rFonts w:ascii="Times New Roman" w:hAnsi="Times New Roman"/>
          <w:color w:val="151515"/>
          <w:sz w:val="24"/>
          <w:szCs w:val="24"/>
        </w:rPr>
        <w:t>vedėjo įpareigojimus</w:t>
      </w:r>
      <w:r w:rsidR="00F07E39" w:rsidRPr="00D14DF5">
        <w:rPr>
          <w:rFonts w:ascii="Times New Roman" w:hAnsi="Times New Roman"/>
          <w:color w:val="151515"/>
          <w:sz w:val="24"/>
          <w:szCs w:val="24"/>
        </w:rPr>
        <w:t xml:space="preserve">, </w:t>
      </w:r>
      <w:r w:rsidRPr="00D14DF5">
        <w:rPr>
          <w:rFonts w:ascii="Times New Roman" w:hAnsi="Times New Roman"/>
          <w:sz w:val="24"/>
          <w:szCs w:val="24"/>
        </w:rPr>
        <w:t>nenumatytus pareigybių aprašyme, bet susijusius su Tarnybos vykdoma veikla</w:t>
      </w:r>
      <w:r w:rsidR="00DB51EE" w:rsidRPr="00D14DF5">
        <w:rPr>
          <w:rFonts w:ascii="Times New Roman" w:hAnsi="Times New Roman"/>
          <w:sz w:val="24"/>
          <w:szCs w:val="24"/>
        </w:rPr>
        <w:t>.</w:t>
      </w:r>
      <w:r w:rsidRPr="00D14DF5">
        <w:rPr>
          <w:rFonts w:ascii="Times New Roman" w:hAnsi="Times New Roman"/>
          <w:sz w:val="24"/>
          <w:szCs w:val="24"/>
        </w:rPr>
        <w:t xml:space="preserve"> </w:t>
      </w:r>
    </w:p>
    <w:p w:rsidR="000729E5" w:rsidRPr="00D14DF5" w:rsidRDefault="001254F6" w:rsidP="00D14DF5">
      <w:pPr>
        <w:pStyle w:val="Betarp"/>
        <w:rPr>
          <w:rFonts w:ascii="Times New Roman" w:hAnsi="Times New Roman"/>
          <w:color w:val="00030D"/>
          <w:sz w:val="24"/>
          <w:szCs w:val="24"/>
        </w:rPr>
      </w:pPr>
      <w:r w:rsidRPr="00D14DF5">
        <w:rPr>
          <w:rFonts w:ascii="Times New Roman" w:hAnsi="Times New Roman"/>
          <w:color w:val="151515"/>
          <w:sz w:val="24"/>
          <w:szCs w:val="24"/>
        </w:rPr>
        <w:t xml:space="preserve">              </w:t>
      </w:r>
    </w:p>
    <w:p w:rsidR="007659E0" w:rsidRPr="00D14DF5" w:rsidRDefault="007659E0" w:rsidP="00D14DF5">
      <w:pPr>
        <w:pStyle w:val="Betarp"/>
        <w:rPr>
          <w:rFonts w:ascii="Times New Roman" w:eastAsiaTheme="minorHAnsi" w:hAnsi="Times New Roman"/>
          <w:color w:val="000000"/>
          <w:sz w:val="24"/>
          <w:szCs w:val="24"/>
        </w:rPr>
      </w:pPr>
    </w:p>
    <w:p w:rsidR="000729E5" w:rsidRPr="00D14DF5" w:rsidRDefault="000729E5" w:rsidP="00D14DF5">
      <w:pPr>
        <w:pStyle w:val="Betarp"/>
        <w:rPr>
          <w:rFonts w:ascii="Times New Roman" w:eastAsiaTheme="minorHAnsi" w:hAnsi="Times New Roman"/>
          <w:color w:val="000000"/>
          <w:sz w:val="24"/>
          <w:szCs w:val="24"/>
        </w:rPr>
      </w:pPr>
      <w:r w:rsidRPr="00D14DF5">
        <w:rPr>
          <w:rFonts w:ascii="Times New Roman" w:eastAsiaTheme="minorHAnsi" w:hAnsi="Times New Roman"/>
          <w:color w:val="000000"/>
          <w:sz w:val="24"/>
          <w:szCs w:val="24"/>
        </w:rPr>
        <w:t>Susipažinau</w:t>
      </w:r>
      <w:r w:rsidR="00D14DF5">
        <w:rPr>
          <w:rFonts w:ascii="Times New Roman" w:eastAsiaTheme="minorHAnsi" w:hAnsi="Times New Roman"/>
          <w:color w:val="000000"/>
          <w:sz w:val="24"/>
          <w:szCs w:val="24"/>
        </w:rPr>
        <w:t xml:space="preserve">                                                                                     </w:t>
      </w:r>
      <w:r w:rsidRPr="00D14DF5">
        <w:rPr>
          <w:rFonts w:ascii="Times New Roman" w:eastAsiaTheme="minorHAnsi" w:hAnsi="Times New Roman"/>
          <w:color w:val="000000"/>
          <w:sz w:val="24"/>
          <w:szCs w:val="24"/>
        </w:rPr>
        <w:t xml:space="preserve"> (pareigos) </w:t>
      </w:r>
    </w:p>
    <w:p w:rsidR="000729E5" w:rsidRPr="00D14DF5" w:rsidRDefault="000729E5" w:rsidP="00D14DF5">
      <w:pPr>
        <w:pStyle w:val="Betarp"/>
        <w:rPr>
          <w:rFonts w:ascii="Times New Roman" w:eastAsiaTheme="minorHAnsi" w:hAnsi="Times New Roman"/>
          <w:color w:val="000000"/>
          <w:sz w:val="24"/>
          <w:szCs w:val="24"/>
        </w:rPr>
      </w:pPr>
    </w:p>
    <w:p w:rsidR="00D14DF5" w:rsidRDefault="000729E5" w:rsidP="00D14DF5">
      <w:pPr>
        <w:pStyle w:val="Betarp"/>
        <w:rPr>
          <w:rFonts w:ascii="Times New Roman" w:eastAsiaTheme="minorHAnsi" w:hAnsi="Times New Roman"/>
          <w:color w:val="000000"/>
          <w:sz w:val="24"/>
          <w:szCs w:val="24"/>
        </w:rPr>
      </w:pPr>
      <w:r w:rsidRPr="00D14DF5">
        <w:rPr>
          <w:rFonts w:ascii="Times New Roman" w:eastAsiaTheme="minorHAnsi" w:hAnsi="Times New Roman"/>
          <w:color w:val="000000"/>
          <w:sz w:val="24"/>
          <w:szCs w:val="24"/>
        </w:rPr>
        <w:t xml:space="preserve"> </w:t>
      </w:r>
    </w:p>
    <w:p w:rsidR="007E3CB8" w:rsidRPr="00D14DF5" w:rsidRDefault="000729E5" w:rsidP="00D14DF5">
      <w:pPr>
        <w:pStyle w:val="Betarp"/>
        <w:rPr>
          <w:rFonts w:ascii="Times New Roman" w:eastAsiaTheme="minorHAnsi" w:hAnsi="Times New Roman"/>
          <w:color w:val="000000"/>
          <w:sz w:val="24"/>
          <w:szCs w:val="24"/>
        </w:rPr>
      </w:pPr>
      <w:r w:rsidRPr="00D14DF5">
        <w:rPr>
          <w:rFonts w:ascii="Times New Roman" w:eastAsiaTheme="minorHAnsi" w:hAnsi="Times New Roman"/>
          <w:color w:val="000000"/>
          <w:sz w:val="24"/>
          <w:szCs w:val="24"/>
        </w:rPr>
        <w:t xml:space="preserve">(parašas) </w:t>
      </w:r>
      <w:r w:rsidR="00D14DF5">
        <w:rPr>
          <w:rFonts w:ascii="Times New Roman" w:eastAsiaTheme="minorHAnsi" w:hAnsi="Times New Roman"/>
          <w:color w:val="000000"/>
          <w:sz w:val="24"/>
          <w:szCs w:val="24"/>
        </w:rPr>
        <w:t xml:space="preserve">                                                                                    </w:t>
      </w:r>
      <w:r w:rsidRPr="00D14DF5">
        <w:rPr>
          <w:rFonts w:ascii="Times New Roman" w:eastAsiaTheme="minorHAnsi" w:hAnsi="Times New Roman"/>
          <w:color w:val="000000"/>
          <w:sz w:val="24"/>
          <w:szCs w:val="24"/>
        </w:rPr>
        <w:t xml:space="preserve"> (vardas, pavardė)</w:t>
      </w:r>
    </w:p>
    <w:sectPr w:rsidR="007E3CB8" w:rsidRPr="00D14DF5" w:rsidSect="00F4262C">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BC3"/>
    <w:multiLevelType w:val="hybridMultilevel"/>
    <w:tmpl w:val="AD02D17C"/>
    <w:lvl w:ilvl="0" w:tplc="21F89FC6">
      <w:start w:val="1"/>
      <w:numFmt w:val="decimal"/>
      <w:lvlText w:val="%1."/>
      <w:lvlJc w:val="left"/>
      <w:pPr>
        <w:tabs>
          <w:tab w:val="num" w:pos="720"/>
        </w:tabs>
        <w:ind w:left="720" w:hanging="360"/>
      </w:pPr>
      <w:rPr>
        <w:rFonts w:hint="default"/>
      </w:rPr>
    </w:lvl>
    <w:lvl w:ilvl="1" w:tplc="DF38FD16">
      <w:numFmt w:val="none"/>
      <w:lvlText w:val=""/>
      <w:lvlJc w:val="left"/>
      <w:pPr>
        <w:tabs>
          <w:tab w:val="num" w:pos="360"/>
        </w:tabs>
      </w:pPr>
    </w:lvl>
    <w:lvl w:ilvl="2" w:tplc="CAD865CA">
      <w:numFmt w:val="none"/>
      <w:lvlText w:val=""/>
      <w:lvlJc w:val="left"/>
      <w:pPr>
        <w:tabs>
          <w:tab w:val="num" w:pos="360"/>
        </w:tabs>
      </w:pPr>
    </w:lvl>
    <w:lvl w:ilvl="3" w:tplc="6AD27898">
      <w:numFmt w:val="none"/>
      <w:lvlText w:val=""/>
      <w:lvlJc w:val="left"/>
      <w:pPr>
        <w:tabs>
          <w:tab w:val="num" w:pos="360"/>
        </w:tabs>
      </w:pPr>
    </w:lvl>
    <w:lvl w:ilvl="4" w:tplc="DA208D32">
      <w:numFmt w:val="none"/>
      <w:lvlText w:val=""/>
      <w:lvlJc w:val="left"/>
      <w:pPr>
        <w:tabs>
          <w:tab w:val="num" w:pos="360"/>
        </w:tabs>
      </w:pPr>
    </w:lvl>
    <w:lvl w:ilvl="5" w:tplc="444A5214">
      <w:numFmt w:val="none"/>
      <w:lvlText w:val=""/>
      <w:lvlJc w:val="left"/>
      <w:pPr>
        <w:tabs>
          <w:tab w:val="num" w:pos="360"/>
        </w:tabs>
      </w:pPr>
    </w:lvl>
    <w:lvl w:ilvl="6" w:tplc="467690E2">
      <w:numFmt w:val="none"/>
      <w:lvlText w:val=""/>
      <w:lvlJc w:val="left"/>
      <w:pPr>
        <w:tabs>
          <w:tab w:val="num" w:pos="360"/>
        </w:tabs>
      </w:pPr>
    </w:lvl>
    <w:lvl w:ilvl="7" w:tplc="D092F6B4">
      <w:numFmt w:val="none"/>
      <w:lvlText w:val=""/>
      <w:lvlJc w:val="left"/>
      <w:pPr>
        <w:tabs>
          <w:tab w:val="num" w:pos="360"/>
        </w:tabs>
      </w:pPr>
    </w:lvl>
    <w:lvl w:ilvl="8" w:tplc="DD6C1A00">
      <w:numFmt w:val="none"/>
      <w:lvlText w:val=""/>
      <w:lvlJc w:val="left"/>
      <w:pPr>
        <w:tabs>
          <w:tab w:val="num" w:pos="360"/>
        </w:tabs>
      </w:pPr>
    </w:lvl>
  </w:abstractNum>
  <w:abstractNum w:abstractNumId="1">
    <w:nsid w:val="0D482452"/>
    <w:multiLevelType w:val="multilevel"/>
    <w:tmpl w:val="3502F222"/>
    <w:lvl w:ilvl="0">
      <w:start w:val="5"/>
      <w:numFmt w:val="decimal"/>
      <w:lvlText w:val="%1."/>
      <w:lvlJc w:val="left"/>
      <w:pPr>
        <w:tabs>
          <w:tab w:val="num" w:pos="928"/>
        </w:tabs>
        <w:ind w:left="928" w:hanging="360"/>
      </w:pPr>
      <w:rPr>
        <w:rFonts w:hint="default"/>
      </w:rPr>
    </w:lvl>
    <w:lvl w:ilvl="1">
      <w:start w:val="5"/>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2">
    <w:nsid w:val="169E673F"/>
    <w:multiLevelType w:val="multilevel"/>
    <w:tmpl w:val="5AB6578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D9527A"/>
    <w:multiLevelType w:val="hybridMultilevel"/>
    <w:tmpl w:val="9B8E1A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C784CF9"/>
    <w:multiLevelType w:val="hybridMultilevel"/>
    <w:tmpl w:val="EBF255C4"/>
    <w:lvl w:ilvl="0" w:tplc="96A25914">
      <w:start w:val="6"/>
      <w:numFmt w:val="decimal"/>
      <w:lvlText w:val="%1."/>
      <w:lvlJc w:val="left"/>
      <w:pPr>
        <w:ind w:left="720" w:hanging="360"/>
      </w:pPr>
      <w:rPr>
        <w:rFonts w:ascii="Calibri" w:hAnsi="Calibri" w:hint="default"/>
        <w:color w:val="auto"/>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DEF00A3"/>
    <w:multiLevelType w:val="multilevel"/>
    <w:tmpl w:val="382AFFAA"/>
    <w:lvl w:ilvl="0">
      <w:start w:val="1"/>
      <w:numFmt w:val="decimal"/>
      <w:lvlText w:val="%1."/>
      <w:lvlJc w:val="left"/>
      <w:pPr>
        <w:ind w:left="900" w:hanging="360"/>
      </w:pPr>
      <w:rPr>
        <w:vertAlign w:val="baseline"/>
      </w:rPr>
    </w:lvl>
    <w:lvl w:ilvl="1">
      <w:start w:val="1"/>
      <w:numFmt w:val="decimal"/>
      <w:lvlText w:val="%1.%2."/>
      <w:lvlJc w:val="left"/>
      <w:pPr>
        <w:ind w:left="1020" w:hanging="480"/>
      </w:pPr>
      <w:rPr>
        <w:vertAlign w:val="baseline"/>
      </w:rPr>
    </w:lvl>
    <w:lvl w:ilvl="2">
      <w:start w:val="1"/>
      <w:numFmt w:val="decimal"/>
      <w:lvlText w:val="%1.%2.%3."/>
      <w:lvlJc w:val="left"/>
      <w:pPr>
        <w:ind w:left="126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620" w:hanging="1080"/>
      </w:pPr>
      <w:rPr>
        <w:vertAlign w:val="baseline"/>
      </w:rPr>
    </w:lvl>
    <w:lvl w:ilvl="5">
      <w:start w:val="1"/>
      <w:numFmt w:val="decimal"/>
      <w:lvlText w:val="%1.%2.%3.%4.%5.%6."/>
      <w:lvlJc w:val="left"/>
      <w:pPr>
        <w:ind w:left="1620" w:hanging="1080"/>
      </w:pPr>
      <w:rPr>
        <w:vertAlign w:val="baseline"/>
      </w:rPr>
    </w:lvl>
    <w:lvl w:ilvl="6">
      <w:start w:val="1"/>
      <w:numFmt w:val="decimal"/>
      <w:lvlText w:val="%1.%2.%3.%4.%5.%6.%7."/>
      <w:lvlJc w:val="left"/>
      <w:pPr>
        <w:ind w:left="1980" w:hanging="1440"/>
      </w:pPr>
      <w:rPr>
        <w:vertAlign w:val="baseline"/>
      </w:rPr>
    </w:lvl>
    <w:lvl w:ilvl="7">
      <w:start w:val="1"/>
      <w:numFmt w:val="decimal"/>
      <w:lvlText w:val="%1.%2.%3.%4.%5.%6.%7.%8."/>
      <w:lvlJc w:val="left"/>
      <w:pPr>
        <w:ind w:left="1980" w:hanging="1440"/>
      </w:pPr>
      <w:rPr>
        <w:vertAlign w:val="baseline"/>
      </w:rPr>
    </w:lvl>
    <w:lvl w:ilvl="8">
      <w:start w:val="1"/>
      <w:numFmt w:val="decimal"/>
      <w:lvlText w:val="%1.%2.%3.%4.%5.%6.%7.%8.%9."/>
      <w:lvlJc w:val="left"/>
      <w:pPr>
        <w:ind w:left="2340" w:hanging="1800"/>
      </w:pPr>
      <w:rPr>
        <w:vertAlign w:val="baseline"/>
      </w:rPr>
    </w:lvl>
  </w:abstractNum>
  <w:abstractNum w:abstractNumId="6">
    <w:nsid w:val="24B73CEA"/>
    <w:multiLevelType w:val="hybridMultilevel"/>
    <w:tmpl w:val="20886750"/>
    <w:lvl w:ilvl="0" w:tplc="9EC688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E1322E"/>
    <w:multiLevelType w:val="multilevel"/>
    <w:tmpl w:val="777E8678"/>
    <w:lvl w:ilvl="0">
      <w:start w:val="5"/>
      <w:numFmt w:val="decimal"/>
      <w:lvlText w:val="%1"/>
      <w:lvlJc w:val="left"/>
      <w:pPr>
        <w:ind w:left="360" w:hanging="360"/>
      </w:pPr>
      <w:rPr>
        <w:rFonts w:hint="default"/>
      </w:rPr>
    </w:lvl>
    <w:lvl w:ilvl="1">
      <w:start w:val="4"/>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8">
    <w:nsid w:val="2D346EF9"/>
    <w:multiLevelType w:val="hybridMultilevel"/>
    <w:tmpl w:val="9BA201F8"/>
    <w:lvl w:ilvl="0" w:tplc="51C69842">
      <w:start w:val="4"/>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9">
    <w:nsid w:val="3AB854C7"/>
    <w:multiLevelType w:val="hybridMultilevel"/>
    <w:tmpl w:val="71008D9E"/>
    <w:lvl w:ilvl="0" w:tplc="3C4ECA1E">
      <w:start w:val="7"/>
      <w:numFmt w:val="decimal"/>
      <w:lvlText w:val="%1."/>
      <w:lvlJc w:val="left"/>
      <w:pPr>
        <w:ind w:left="1066" w:hanging="360"/>
      </w:pPr>
      <w:rPr>
        <w:rFonts w:hint="default"/>
      </w:rPr>
    </w:lvl>
    <w:lvl w:ilvl="1" w:tplc="04270019" w:tentative="1">
      <w:start w:val="1"/>
      <w:numFmt w:val="lowerLetter"/>
      <w:lvlText w:val="%2."/>
      <w:lvlJc w:val="left"/>
      <w:pPr>
        <w:ind w:left="1786" w:hanging="360"/>
      </w:pPr>
    </w:lvl>
    <w:lvl w:ilvl="2" w:tplc="0427001B" w:tentative="1">
      <w:start w:val="1"/>
      <w:numFmt w:val="lowerRoman"/>
      <w:lvlText w:val="%3."/>
      <w:lvlJc w:val="right"/>
      <w:pPr>
        <w:ind w:left="2506" w:hanging="180"/>
      </w:pPr>
    </w:lvl>
    <w:lvl w:ilvl="3" w:tplc="0427000F" w:tentative="1">
      <w:start w:val="1"/>
      <w:numFmt w:val="decimal"/>
      <w:lvlText w:val="%4."/>
      <w:lvlJc w:val="left"/>
      <w:pPr>
        <w:ind w:left="3226" w:hanging="360"/>
      </w:pPr>
    </w:lvl>
    <w:lvl w:ilvl="4" w:tplc="04270019" w:tentative="1">
      <w:start w:val="1"/>
      <w:numFmt w:val="lowerLetter"/>
      <w:lvlText w:val="%5."/>
      <w:lvlJc w:val="left"/>
      <w:pPr>
        <w:ind w:left="3946" w:hanging="360"/>
      </w:pPr>
    </w:lvl>
    <w:lvl w:ilvl="5" w:tplc="0427001B" w:tentative="1">
      <w:start w:val="1"/>
      <w:numFmt w:val="lowerRoman"/>
      <w:lvlText w:val="%6."/>
      <w:lvlJc w:val="right"/>
      <w:pPr>
        <w:ind w:left="4666" w:hanging="180"/>
      </w:pPr>
    </w:lvl>
    <w:lvl w:ilvl="6" w:tplc="0427000F" w:tentative="1">
      <w:start w:val="1"/>
      <w:numFmt w:val="decimal"/>
      <w:lvlText w:val="%7."/>
      <w:lvlJc w:val="left"/>
      <w:pPr>
        <w:ind w:left="5386" w:hanging="360"/>
      </w:pPr>
    </w:lvl>
    <w:lvl w:ilvl="7" w:tplc="04270019" w:tentative="1">
      <w:start w:val="1"/>
      <w:numFmt w:val="lowerLetter"/>
      <w:lvlText w:val="%8."/>
      <w:lvlJc w:val="left"/>
      <w:pPr>
        <w:ind w:left="6106" w:hanging="360"/>
      </w:pPr>
    </w:lvl>
    <w:lvl w:ilvl="8" w:tplc="0427001B" w:tentative="1">
      <w:start w:val="1"/>
      <w:numFmt w:val="lowerRoman"/>
      <w:lvlText w:val="%9."/>
      <w:lvlJc w:val="right"/>
      <w:pPr>
        <w:ind w:left="6826" w:hanging="180"/>
      </w:pPr>
    </w:lvl>
  </w:abstractNum>
  <w:abstractNum w:abstractNumId="10">
    <w:nsid w:val="593F0797"/>
    <w:multiLevelType w:val="multilevel"/>
    <w:tmpl w:val="BE74DB38"/>
    <w:lvl w:ilvl="0">
      <w:start w:val="7"/>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nsid w:val="63AA38E7"/>
    <w:multiLevelType w:val="multilevel"/>
    <w:tmpl w:val="5AB6578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2A56320"/>
    <w:multiLevelType w:val="multilevel"/>
    <w:tmpl w:val="374CC42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38F7FE2"/>
    <w:multiLevelType w:val="multilevel"/>
    <w:tmpl w:val="5AB6578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FF24A26"/>
    <w:multiLevelType w:val="multilevel"/>
    <w:tmpl w:val="B34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4"/>
  </w:num>
  <w:num w:numId="4">
    <w:abstractNumId w:val="11"/>
  </w:num>
  <w:num w:numId="5">
    <w:abstractNumId w:val="2"/>
  </w:num>
  <w:num w:numId="6">
    <w:abstractNumId w:val="13"/>
  </w:num>
  <w:num w:numId="7">
    <w:abstractNumId w:val="3"/>
  </w:num>
  <w:num w:numId="8">
    <w:abstractNumId w:val="10"/>
  </w:num>
  <w:num w:numId="9">
    <w:abstractNumId w:val="1"/>
  </w:num>
  <w:num w:numId="10">
    <w:abstractNumId w:val="7"/>
  </w:num>
  <w:num w:numId="11">
    <w:abstractNumId w:val="12"/>
  </w:num>
  <w:num w:numId="12">
    <w:abstractNumId w:val="5"/>
  </w:num>
  <w:num w:numId="13">
    <w:abstractNumId w:val="8"/>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A5503"/>
    <w:rsid w:val="00006D55"/>
    <w:rsid w:val="0001488C"/>
    <w:rsid w:val="000160E2"/>
    <w:rsid w:val="000225A2"/>
    <w:rsid w:val="00025D6C"/>
    <w:rsid w:val="000515D9"/>
    <w:rsid w:val="00053BDE"/>
    <w:rsid w:val="000545A7"/>
    <w:rsid w:val="0006156B"/>
    <w:rsid w:val="000729E5"/>
    <w:rsid w:val="000A19BC"/>
    <w:rsid w:val="000A7382"/>
    <w:rsid w:val="000C26D2"/>
    <w:rsid w:val="000D2E25"/>
    <w:rsid w:val="000E0158"/>
    <w:rsid w:val="000E1075"/>
    <w:rsid w:val="000F5E5F"/>
    <w:rsid w:val="00106523"/>
    <w:rsid w:val="001254F6"/>
    <w:rsid w:val="0012710D"/>
    <w:rsid w:val="0013334D"/>
    <w:rsid w:val="001542A2"/>
    <w:rsid w:val="00157C39"/>
    <w:rsid w:val="001623B4"/>
    <w:rsid w:val="00163C99"/>
    <w:rsid w:val="001663BE"/>
    <w:rsid w:val="0017406D"/>
    <w:rsid w:val="001A0C3E"/>
    <w:rsid w:val="001A2687"/>
    <w:rsid w:val="001B14EA"/>
    <w:rsid w:val="001D081C"/>
    <w:rsid w:val="001D5AFB"/>
    <w:rsid w:val="001E31D2"/>
    <w:rsid w:val="001E6868"/>
    <w:rsid w:val="001F2EEF"/>
    <w:rsid w:val="001F4B53"/>
    <w:rsid w:val="001F76B9"/>
    <w:rsid w:val="001F7991"/>
    <w:rsid w:val="00203F37"/>
    <w:rsid w:val="00207C2A"/>
    <w:rsid w:val="00251EC9"/>
    <w:rsid w:val="00290F96"/>
    <w:rsid w:val="0029393C"/>
    <w:rsid w:val="00294ACE"/>
    <w:rsid w:val="002A05FC"/>
    <w:rsid w:val="002A27E5"/>
    <w:rsid w:val="002A2D01"/>
    <w:rsid w:val="002A4BA7"/>
    <w:rsid w:val="002A7102"/>
    <w:rsid w:val="002B2DA4"/>
    <w:rsid w:val="002C770C"/>
    <w:rsid w:val="002E2747"/>
    <w:rsid w:val="002E2F4E"/>
    <w:rsid w:val="002F6509"/>
    <w:rsid w:val="00300C2A"/>
    <w:rsid w:val="003169B4"/>
    <w:rsid w:val="00320E21"/>
    <w:rsid w:val="00333138"/>
    <w:rsid w:val="00346A51"/>
    <w:rsid w:val="003526BC"/>
    <w:rsid w:val="003675FD"/>
    <w:rsid w:val="003719CF"/>
    <w:rsid w:val="00376911"/>
    <w:rsid w:val="0039610D"/>
    <w:rsid w:val="0039782F"/>
    <w:rsid w:val="003A32FC"/>
    <w:rsid w:val="003B67D6"/>
    <w:rsid w:val="003C1B6A"/>
    <w:rsid w:val="003C7045"/>
    <w:rsid w:val="003D20E0"/>
    <w:rsid w:val="003D4E0B"/>
    <w:rsid w:val="003E7C9B"/>
    <w:rsid w:val="00403169"/>
    <w:rsid w:val="00414361"/>
    <w:rsid w:val="00416EB0"/>
    <w:rsid w:val="00422D18"/>
    <w:rsid w:val="004315CA"/>
    <w:rsid w:val="004315D9"/>
    <w:rsid w:val="00450E27"/>
    <w:rsid w:val="004552C4"/>
    <w:rsid w:val="004579D7"/>
    <w:rsid w:val="00462BFF"/>
    <w:rsid w:val="00463B02"/>
    <w:rsid w:val="00474664"/>
    <w:rsid w:val="00481728"/>
    <w:rsid w:val="00491D23"/>
    <w:rsid w:val="0049551C"/>
    <w:rsid w:val="004B7B73"/>
    <w:rsid w:val="004C13A9"/>
    <w:rsid w:val="004D0166"/>
    <w:rsid w:val="004D3E63"/>
    <w:rsid w:val="004E1088"/>
    <w:rsid w:val="004E66E2"/>
    <w:rsid w:val="004F66C0"/>
    <w:rsid w:val="004F7FAF"/>
    <w:rsid w:val="00500040"/>
    <w:rsid w:val="00524FEA"/>
    <w:rsid w:val="005306B6"/>
    <w:rsid w:val="0053287E"/>
    <w:rsid w:val="00543950"/>
    <w:rsid w:val="0055217A"/>
    <w:rsid w:val="00576699"/>
    <w:rsid w:val="005927F9"/>
    <w:rsid w:val="005A5021"/>
    <w:rsid w:val="005B335A"/>
    <w:rsid w:val="005D1C8F"/>
    <w:rsid w:val="005D41A4"/>
    <w:rsid w:val="005D6A9B"/>
    <w:rsid w:val="005D735A"/>
    <w:rsid w:val="00600262"/>
    <w:rsid w:val="006159C4"/>
    <w:rsid w:val="00615CE0"/>
    <w:rsid w:val="00624409"/>
    <w:rsid w:val="00624DF8"/>
    <w:rsid w:val="00642C7E"/>
    <w:rsid w:val="00653966"/>
    <w:rsid w:val="006610DF"/>
    <w:rsid w:val="00674BA2"/>
    <w:rsid w:val="0069570D"/>
    <w:rsid w:val="006B01A3"/>
    <w:rsid w:val="006B47BD"/>
    <w:rsid w:val="006D50FA"/>
    <w:rsid w:val="006E0A9C"/>
    <w:rsid w:val="00747278"/>
    <w:rsid w:val="00747DDA"/>
    <w:rsid w:val="00765310"/>
    <w:rsid w:val="007659E0"/>
    <w:rsid w:val="007914B1"/>
    <w:rsid w:val="00796093"/>
    <w:rsid w:val="007B3EC1"/>
    <w:rsid w:val="007B3F7A"/>
    <w:rsid w:val="007B4877"/>
    <w:rsid w:val="007C4935"/>
    <w:rsid w:val="007E26CB"/>
    <w:rsid w:val="007E3CB8"/>
    <w:rsid w:val="00804261"/>
    <w:rsid w:val="0080722E"/>
    <w:rsid w:val="00831EC2"/>
    <w:rsid w:val="00835E2C"/>
    <w:rsid w:val="00843BA5"/>
    <w:rsid w:val="008629A9"/>
    <w:rsid w:val="0086330B"/>
    <w:rsid w:val="00876BC8"/>
    <w:rsid w:val="00876EFC"/>
    <w:rsid w:val="00895465"/>
    <w:rsid w:val="00895585"/>
    <w:rsid w:val="00895B23"/>
    <w:rsid w:val="008A3F93"/>
    <w:rsid w:val="008B2D09"/>
    <w:rsid w:val="008F0883"/>
    <w:rsid w:val="008F4EB1"/>
    <w:rsid w:val="009116C0"/>
    <w:rsid w:val="0091492A"/>
    <w:rsid w:val="00932C43"/>
    <w:rsid w:val="00936494"/>
    <w:rsid w:val="00937C16"/>
    <w:rsid w:val="00945D86"/>
    <w:rsid w:val="00946731"/>
    <w:rsid w:val="00954A15"/>
    <w:rsid w:val="00954DD4"/>
    <w:rsid w:val="00960411"/>
    <w:rsid w:val="0097321B"/>
    <w:rsid w:val="00983048"/>
    <w:rsid w:val="009A5D3C"/>
    <w:rsid w:val="009A6079"/>
    <w:rsid w:val="009A72D0"/>
    <w:rsid w:val="009B5759"/>
    <w:rsid w:val="009C3575"/>
    <w:rsid w:val="009D0722"/>
    <w:rsid w:val="00A05D70"/>
    <w:rsid w:val="00A07C73"/>
    <w:rsid w:val="00A32A46"/>
    <w:rsid w:val="00A41DA8"/>
    <w:rsid w:val="00A51F0E"/>
    <w:rsid w:val="00A60751"/>
    <w:rsid w:val="00A632E7"/>
    <w:rsid w:val="00A6601D"/>
    <w:rsid w:val="00A706EF"/>
    <w:rsid w:val="00A7237E"/>
    <w:rsid w:val="00A746DA"/>
    <w:rsid w:val="00A8118C"/>
    <w:rsid w:val="00A87D73"/>
    <w:rsid w:val="00A93641"/>
    <w:rsid w:val="00AA0611"/>
    <w:rsid w:val="00AA0C57"/>
    <w:rsid w:val="00AB2AB5"/>
    <w:rsid w:val="00AB2D65"/>
    <w:rsid w:val="00AB72FF"/>
    <w:rsid w:val="00AD1D24"/>
    <w:rsid w:val="00B2038B"/>
    <w:rsid w:val="00B216F3"/>
    <w:rsid w:val="00B24793"/>
    <w:rsid w:val="00B25E80"/>
    <w:rsid w:val="00B25F54"/>
    <w:rsid w:val="00B27411"/>
    <w:rsid w:val="00B33D45"/>
    <w:rsid w:val="00B37794"/>
    <w:rsid w:val="00B81D0E"/>
    <w:rsid w:val="00B92D81"/>
    <w:rsid w:val="00B978DA"/>
    <w:rsid w:val="00BA5503"/>
    <w:rsid w:val="00BC0B3F"/>
    <w:rsid w:val="00BC10F2"/>
    <w:rsid w:val="00BC4FBE"/>
    <w:rsid w:val="00BD2F96"/>
    <w:rsid w:val="00BD672D"/>
    <w:rsid w:val="00BE0319"/>
    <w:rsid w:val="00C05B64"/>
    <w:rsid w:val="00C2084A"/>
    <w:rsid w:val="00C21FB3"/>
    <w:rsid w:val="00C222B3"/>
    <w:rsid w:val="00C255DD"/>
    <w:rsid w:val="00C25FDB"/>
    <w:rsid w:val="00C43891"/>
    <w:rsid w:val="00C43A09"/>
    <w:rsid w:val="00C44343"/>
    <w:rsid w:val="00C55884"/>
    <w:rsid w:val="00C74A6C"/>
    <w:rsid w:val="00C82ACD"/>
    <w:rsid w:val="00C9748A"/>
    <w:rsid w:val="00CA3EF0"/>
    <w:rsid w:val="00CB3D44"/>
    <w:rsid w:val="00CB6FAC"/>
    <w:rsid w:val="00D06240"/>
    <w:rsid w:val="00D14DF5"/>
    <w:rsid w:val="00D20C62"/>
    <w:rsid w:val="00D215D2"/>
    <w:rsid w:val="00D27736"/>
    <w:rsid w:val="00D27FD8"/>
    <w:rsid w:val="00D310F0"/>
    <w:rsid w:val="00D52000"/>
    <w:rsid w:val="00D522E2"/>
    <w:rsid w:val="00D607E4"/>
    <w:rsid w:val="00D67FA7"/>
    <w:rsid w:val="00D76A5E"/>
    <w:rsid w:val="00D872F3"/>
    <w:rsid w:val="00D95718"/>
    <w:rsid w:val="00DA3231"/>
    <w:rsid w:val="00DA7B95"/>
    <w:rsid w:val="00DB51EE"/>
    <w:rsid w:val="00DB566B"/>
    <w:rsid w:val="00DC14BA"/>
    <w:rsid w:val="00DD332D"/>
    <w:rsid w:val="00DE3594"/>
    <w:rsid w:val="00DF390B"/>
    <w:rsid w:val="00E005BE"/>
    <w:rsid w:val="00E02C29"/>
    <w:rsid w:val="00E038DB"/>
    <w:rsid w:val="00E03FA5"/>
    <w:rsid w:val="00E05B23"/>
    <w:rsid w:val="00E11890"/>
    <w:rsid w:val="00E148B6"/>
    <w:rsid w:val="00E25406"/>
    <w:rsid w:val="00E27E11"/>
    <w:rsid w:val="00E373AA"/>
    <w:rsid w:val="00E474FF"/>
    <w:rsid w:val="00E605E1"/>
    <w:rsid w:val="00E61C4D"/>
    <w:rsid w:val="00E717F8"/>
    <w:rsid w:val="00E874AF"/>
    <w:rsid w:val="00E93182"/>
    <w:rsid w:val="00E978E6"/>
    <w:rsid w:val="00E97AFD"/>
    <w:rsid w:val="00EA46CB"/>
    <w:rsid w:val="00EC777D"/>
    <w:rsid w:val="00EC7EE2"/>
    <w:rsid w:val="00ED7064"/>
    <w:rsid w:val="00EF42B2"/>
    <w:rsid w:val="00EF67C9"/>
    <w:rsid w:val="00F040E4"/>
    <w:rsid w:val="00F07E39"/>
    <w:rsid w:val="00F16F9A"/>
    <w:rsid w:val="00F24513"/>
    <w:rsid w:val="00F24555"/>
    <w:rsid w:val="00F4262C"/>
    <w:rsid w:val="00F52149"/>
    <w:rsid w:val="00F61ACA"/>
    <w:rsid w:val="00F65813"/>
    <w:rsid w:val="00F8480E"/>
    <w:rsid w:val="00F91836"/>
    <w:rsid w:val="00FA73AA"/>
    <w:rsid w:val="00FB68BD"/>
    <w:rsid w:val="00FD1999"/>
    <w:rsid w:val="00FE32CC"/>
    <w:rsid w:val="00FE621B"/>
    <w:rsid w:val="00FF03A5"/>
    <w:rsid w:val="00FF5CF5"/>
    <w:rsid w:val="00FF722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5503"/>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310F0"/>
    <w:pPr>
      <w:ind w:left="720"/>
      <w:contextualSpacing/>
    </w:pPr>
  </w:style>
  <w:style w:type="paragraph" w:customStyle="1" w:styleId="Default">
    <w:name w:val="Default"/>
    <w:rsid w:val="006B47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h">
    <w:name w:val="normal-h"/>
    <w:basedOn w:val="Numatytasispastraiposriftas"/>
    <w:rsid w:val="004F66C0"/>
  </w:style>
  <w:style w:type="character" w:styleId="Hipersaitas">
    <w:name w:val="Hyperlink"/>
    <w:basedOn w:val="Numatytasispastraiposriftas"/>
    <w:uiPriority w:val="99"/>
    <w:unhideWhenUsed/>
    <w:rsid w:val="007E3CB8"/>
    <w:rPr>
      <w:color w:val="0563C1" w:themeColor="hyperlink"/>
      <w:u w:val="single"/>
    </w:rPr>
  </w:style>
  <w:style w:type="paragraph" w:styleId="Betarp">
    <w:name w:val="No Spacing"/>
    <w:uiPriority w:val="1"/>
    <w:qFormat/>
    <w:rsid w:val="001F4B53"/>
    <w:pPr>
      <w:spacing w:after="0" w:line="240" w:lineRule="auto"/>
    </w:pPr>
    <w:rPr>
      <w:rFonts w:ascii="Calibri" w:eastAsia="Calibri" w:hAnsi="Calibri" w:cs="Times New Roman"/>
    </w:rPr>
  </w:style>
  <w:style w:type="paragraph" w:customStyle="1" w:styleId="centrbold">
    <w:name w:val="centrbold"/>
    <w:basedOn w:val="prastasis"/>
    <w:rsid w:val="00462BFF"/>
    <w:pPr>
      <w:widowControl w:val="0"/>
      <w:suppressAutoHyphens/>
      <w:autoSpaceDE w:val="0"/>
      <w:spacing w:after="0" w:line="240" w:lineRule="auto"/>
    </w:pPr>
    <w:rPr>
      <w:rFonts w:ascii="Times New Roman" w:eastAsia="Times New Roman" w:hAnsi="Times New Roman"/>
      <w:sz w:val="24"/>
      <w:szCs w:val="24"/>
      <w:lang w:eastAsia="ar-SA"/>
    </w:rPr>
  </w:style>
  <w:style w:type="paragraph" w:styleId="prastasistinklapis">
    <w:name w:val="Normal (Web)"/>
    <w:basedOn w:val="prastasis"/>
    <w:uiPriority w:val="99"/>
    <w:unhideWhenUsed/>
    <w:rsid w:val="00F07E39"/>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86330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330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735829">
      <w:bodyDiv w:val="1"/>
      <w:marLeft w:val="0"/>
      <w:marRight w:val="0"/>
      <w:marTop w:val="0"/>
      <w:marBottom w:val="0"/>
      <w:divBdr>
        <w:top w:val="none" w:sz="0" w:space="0" w:color="auto"/>
        <w:left w:val="none" w:sz="0" w:space="0" w:color="auto"/>
        <w:bottom w:val="none" w:sz="0" w:space="0" w:color="auto"/>
        <w:right w:val="none" w:sz="0" w:space="0" w:color="auto"/>
      </w:divBdr>
      <w:divsChild>
        <w:div w:id="2022005057">
          <w:marLeft w:val="0"/>
          <w:marRight w:val="0"/>
          <w:marTop w:val="0"/>
          <w:marBottom w:val="0"/>
          <w:divBdr>
            <w:top w:val="none" w:sz="0" w:space="0" w:color="auto"/>
            <w:left w:val="none" w:sz="0" w:space="0" w:color="auto"/>
            <w:bottom w:val="none" w:sz="0" w:space="0" w:color="auto"/>
            <w:right w:val="none" w:sz="0" w:space="0" w:color="auto"/>
          </w:divBdr>
        </w:div>
      </w:divsChild>
    </w:div>
    <w:div w:id="978805421">
      <w:bodyDiv w:val="1"/>
      <w:marLeft w:val="0"/>
      <w:marRight w:val="0"/>
      <w:marTop w:val="0"/>
      <w:marBottom w:val="0"/>
      <w:divBdr>
        <w:top w:val="none" w:sz="0" w:space="0" w:color="auto"/>
        <w:left w:val="none" w:sz="0" w:space="0" w:color="auto"/>
        <w:bottom w:val="none" w:sz="0" w:space="0" w:color="auto"/>
        <w:right w:val="none" w:sz="0" w:space="0" w:color="auto"/>
      </w:divBdr>
      <w:divsChild>
        <w:div w:id="983049130">
          <w:marLeft w:val="0"/>
          <w:marRight w:val="0"/>
          <w:marTop w:val="0"/>
          <w:marBottom w:val="0"/>
          <w:divBdr>
            <w:top w:val="none" w:sz="0" w:space="0" w:color="auto"/>
            <w:left w:val="none" w:sz="0" w:space="0" w:color="auto"/>
            <w:bottom w:val="none" w:sz="0" w:space="0" w:color="auto"/>
            <w:right w:val="none" w:sz="0" w:space="0" w:color="auto"/>
          </w:divBdr>
        </w:div>
      </w:divsChild>
    </w:div>
    <w:div w:id="1575120640">
      <w:bodyDiv w:val="1"/>
      <w:marLeft w:val="0"/>
      <w:marRight w:val="0"/>
      <w:marTop w:val="0"/>
      <w:marBottom w:val="0"/>
      <w:divBdr>
        <w:top w:val="none" w:sz="0" w:space="0" w:color="auto"/>
        <w:left w:val="none" w:sz="0" w:space="0" w:color="auto"/>
        <w:bottom w:val="none" w:sz="0" w:space="0" w:color="auto"/>
        <w:right w:val="none" w:sz="0" w:space="0" w:color="auto"/>
      </w:divBdr>
      <w:divsChild>
        <w:div w:id="797142029">
          <w:marLeft w:val="0"/>
          <w:marRight w:val="0"/>
          <w:marTop w:val="0"/>
          <w:marBottom w:val="0"/>
          <w:divBdr>
            <w:top w:val="none" w:sz="0" w:space="0" w:color="auto"/>
            <w:left w:val="none" w:sz="0" w:space="0" w:color="auto"/>
            <w:bottom w:val="none" w:sz="0" w:space="0" w:color="auto"/>
            <w:right w:val="none" w:sz="0" w:space="0" w:color="auto"/>
          </w:divBdr>
          <w:divsChild>
            <w:div w:id="603078001">
              <w:marLeft w:val="-225"/>
              <w:marRight w:val="-225"/>
              <w:marTop w:val="0"/>
              <w:marBottom w:val="0"/>
              <w:divBdr>
                <w:top w:val="none" w:sz="0" w:space="0" w:color="auto"/>
                <w:left w:val="none" w:sz="0" w:space="0" w:color="auto"/>
                <w:bottom w:val="none" w:sz="0" w:space="0" w:color="auto"/>
                <w:right w:val="none" w:sz="0" w:space="0" w:color="auto"/>
              </w:divBdr>
              <w:divsChild>
                <w:div w:id="1540164636">
                  <w:marLeft w:val="0"/>
                  <w:marRight w:val="0"/>
                  <w:marTop w:val="0"/>
                  <w:marBottom w:val="0"/>
                  <w:divBdr>
                    <w:top w:val="none" w:sz="0" w:space="0" w:color="auto"/>
                    <w:left w:val="none" w:sz="0" w:space="0" w:color="auto"/>
                    <w:bottom w:val="none" w:sz="0" w:space="0" w:color="auto"/>
                    <w:right w:val="none" w:sz="0" w:space="0" w:color="auto"/>
                  </w:divBdr>
                  <w:divsChild>
                    <w:div w:id="1418943073">
                      <w:marLeft w:val="-225"/>
                      <w:marRight w:val="-225"/>
                      <w:marTop w:val="0"/>
                      <w:marBottom w:val="0"/>
                      <w:divBdr>
                        <w:top w:val="none" w:sz="0" w:space="0" w:color="auto"/>
                        <w:left w:val="none" w:sz="0" w:space="0" w:color="auto"/>
                        <w:bottom w:val="none" w:sz="0" w:space="0" w:color="auto"/>
                        <w:right w:val="none" w:sz="0" w:space="0" w:color="auto"/>
                      </w:divBdr>
                      <w:divsChild>
                        <w:div w:id="2116751603">
                          <w:marLeft w:val="0"/>
                          <w:marRight w:val="0"/>
                          <w:marTop w:val="0"/>
                          <w:marBottom w:val="0"/>
                          <w:divBdr>
                            <w:top w:val="none" w:sz="0" w:space="0" w:color="auto"/>
                            <w:left w:val="none" w:sz="0" w:space="0" w:color="auto"/>
                            <w:bottom w:val="none" w:sz="0" w:space="0" w:color="auto"/>
                            <w:right w:val="none" w:sz="0" w:space="0" w:color="auto"/>
                          </w:divBdr>
                          <w:divsChild>
                            <w:div w:id="1279291073">
                              <w:marLeft w:val="0"/>
                              <w:marRight w:val="0"/>
                              <w:marTop w:val="0"/>
                              <w:marBottom w:val="0"/>
                              <w:divBdr>
                                <w:top w:val="none" w:sz="0" w:space="0" w:color="auto"/>
                                <w:left w:val="none" w:sz="0" w:space="0" w:color="auto"/>
                                <w:bottom w:val="none" w:sz="0" w:space="0" w:color="auto"/>
                                <w:right w:val="none" w:sz="0" w:space="0" w:color="auto"/>
                              </w:divBdr>
                              <w:divsChild>
                                <w:div w:id="617680482">
                                  <w:marLeft w:val="0"/>
                                  <w:marRight w:val="0"/>
                                  <w:marTop w:val="0"/>
                                  <w:marBottom w:val="0"/>
                                  <w:divBdr>
                                    <w:top w:val="none" w:sz="0" w:space="0" w:color="auto"/>
                                    <w:left w:val="none" w:sz="0" w:space="0" w:color="auto"/>
                                    <w:bottom w:val="none" w:sz="0" w:space="0" w:color="auto"/>
                                    <w:right w:val="none" w:sz="0" w:space="0" w:color="auto"/>
                                  </w:divBdr>
                                  <w:divsChild>
                                    <w:div w:id="253558831">
                                      <w:marLeft w:val="0"/>
                                      <w:marRight w:val="0"/>
                                      <w:marTop w:val="0"/>
                                      <w:marBottom w:val="0"/>
                                      <w:divBdr>
                                        <w:top w:val="none" w:sz="0" w:space="0" w:color="auto"/>
                                        <w:left w:val="none" w:sz="0" w:space="0" w:color="auto"/>
                                        <w:bottom w:val="none" w:sz="0" w:space="0" w:color="auto"/>
                                        <w:right w:val="none" w:sz="0" w:space="0" w:color="auto"/>
                                      </w:divBdr>
                                      <w:divsChild>
                                        <w:div w:id="9780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0CCD4-BF46-4068-98AC-4A23C5FB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4673</TotalTime>
  <Pages>1</Pages>
  <Words>3968</Words>
  <Characters>2263</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Vaidotas</dc:creator>
  <cp:lastModifiedBy>Rima</cp:lastModifiedBy>
  <cp:revision>15</cp:revision>
  <cp:lastPrinted>2021-10-28T07:03:00Z</cp:lastPrinted>
  <dcterms:created xsi:type="dcterms:W3CDTF">2021-08-16T07:54:00Z</dcterms:created>
  <dcterms:modified xsi:type="dcterms:W3CDTF">2021-10-28T07:03:00Z</dcterms:modified>
</cp:coreProperties>
</file>